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EBD" w:rsidRDefault="00C074DD" w:rsidP="00C074DD">
      <w:pPr>
        <w:jc w:val="center"/>
      </w:pPr>
      <w:r>
        <w:t>SEX OFFENDER POLICY FOR WISCONSIN CAMPGROUNDS</w:t>
      </w:r>
    </w:p>
    <w:p w:rsidR="00C074DD" w:rsidRDefault="00C074DD" w:rsidP="00C074DD"/>
    <w:p w:rsidR="00C074DD" w:rsidRDefault="00C074DD" w:rsidP="0004501F">
      <w:pPr>
        <w:jc w:val="both"/>
      </w:pPr>
      <w:r>
        <w:tab/>
        <w:t xml:space="preserve">Wisconsin campgrounds </w:t>
      </w:r>
      <w:r w:rsidR="007615D3">
        <w:t xml:space="preserve">are places of </w:t>
      </w:r>
      <w:r>
        <w:t>lodging, not residences</w:t>
      </w:r>
      <w:r w:rsidR="007615D3">
        <w:t>,</w:t>
      </w:r>
      <w:r>
        <w:t xml:space="preserve"> under </w:t>
      </w:r>
      <w:r w:rsidR="0004501F">
        <w:t xml:space="preserve">Wisconsin’s public accommodation law, Wis. Stats. </w:t>
      </w:r>
      <w:r>
        <w:t>sec. 106.52</w:t>
      </w:r>
      <w:r w:rsidR="00310125">
        <w:t xml:space="preserve"> (1)(d) 4.  The state rules which govern the operation of campgrounds indicates that campgrounds a</w:t>
      </w:r>
      <w:r w:rsidR="0004501F">
        <w:t>re</w:t>
      </w:r>
      <w:r w:rsidR="00310125">
        <w:t xml:space="preserve"> places which provide “temporary overnight sleeping accommodation,” ATCP 79.03 (3).  </w:t>
      </w:r>
      <w:r w:rsidR="0004501F">
        <w:t>The rules state that c</w:t>
      </w:r>
      <w:r w:rsidR="00310125">
        <w:t xml:space="preserve">ampsites may not be occupied by </w:t>
      </w:r>
      <w:r w:rsidR="0055298C">
        <w:t xml:space="preserve">the same individual for more than 8 consecutive months in any </w:t>
      </w:r>
      <w:proofErr w:type="gramStart"/>
      <w:r w:rsidR="0055298C">
        <w:t>12 month</w:t>
      </w:r>
      <w:proofErr w:type="gramEnd"/>
      <w:r w:rsidR="0055298C">
        <w:t xml:space="preserve"> period, ATCP 79.11 (1).</w:t>
      </w:r>
    </w:p>
    <w:p w:rsidR="0055298C" w:rsidRDefault="0055298C" w:rsidP="0004501F">
      <w:pPr>
        <w:jc w:val="both"/>
      </w:pPr>
      <w:r>
        <w:tab/>
        <w:t xml:space="preserve">Wisconsin’s public accommodations law does not protect individuals based on their arrest or conviction record.  Campgrounds are permitted to exclude potential guests who are inappropriate for the campground.  </w:t>
      </w:r>
    </w:p>
    <w:p w:rsidR="007D6B89" w:rsidRDefault="0055298C" w:rsidP="0004501F">
      <w:pPr>
        <w:jc w:val="both"/>
      </w:pPr>
      <w:r>
        <w:tab/>
        <w:t xml:space="preserve">Our Campground has determined that it cannot provide the level of supervision, security screening and monitoring which would be required to </w:t>
      </w:r>
      <w:r w:rsidR="00B71AA2">
        <w:t>provide accommodations to sex offenders</w:t>
      </w:r>
      <w:r w:rsidR="0004501F">
        <w:t xml:space="preserve"> while protecting other campers and guests, particularly children.</w:t>
      </w:r>
      <w:r w:rsidR="00B71AA2">
        <w:t xml:space="preserve">  </w:t>
      </w:r>
      <w:r w:rsidR="00B71AA2">
        <w:tab/>
        <w:t xml:space="preserve">It is the policy of the Campground that no individual who is required to register as a sex offender by Wis. Stats. section </w:t>
      </w:r>
      <w:r w:rsidR="00C074DD">
        <w:t>301.45 (1g)</w:t>
      </w:r>
      <w:r w:rsidR="00B71AA2">
        <w:t xml:space="preserve"> may be a camper, </w:t>
      </w:r>
      <w:proofErr w:type="gramStart"/>
      <w:r w:rsidR="00B71AA2">
        <w:t>guest</w:t>
      </w:r>
      <w:proofErr w:type="gramEnd"/>
      <w:r w:rsidR="00B71AA2">
        <w:t xml:space="preserve"> or visitor at the Campground.  </w:t>
      </w:r>
    </w:p>
    <w:p w:rsidR="00C074DD" w:rsidRDefault="00B71AA2" w:rsidP="0004501F">
      <w:pPr>
        <w:jc w:val="both"/>
      </w:pPr>
      <w:r>
        <w:t xml:space="preserve">The Campground will use reasonable efforts to determine whether persons seeking to be campers or guests are registered sex offenders.  This policy, however, </w:t>
      </w:r>
      <w:r w:rsidR="007D6B89">
        <w:t>can</w:t>
      </w:r>
      <w:r>
        <w:t xml:space="preserve">not guarantee that </w:t>
      </w:r>
      <w:r w:rsidR="00832529">
        <w:t>every person who has some history of sex offenses will be excluded.  Campers are responsible for their own safety and supervision of their children.</w:t>
      </w:r>
    </w:p>
    <w:p w:rsidR="00832529" w:rsidRPr="00832529" w:rsidRDefault="00832529" w:rsidP="0004501F">
      <w:pPr>
        <w:jc w:val="both"/>
        <w:rPr>
          <w:vertAlign w:val="subscript"/>
        </w:rPr>
      </w:pPr>
      <w:r>
        <w:tab/>
        <w:t>Any person who is alleged to have engaged in any inappropriate sexual or sexual harassing conduct toward others will be immediately removed while the allegations are investigated.  The Campground may exclude any person based on a determination that their continued presence is not in the best interests of the Campground or its guests.</w:t>
      </w:r>
    </w:p>
    <w:sectPr w:rsidR="00832529" w:rsidRPr="00832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DD"/>
    <w:rsid w:val="0004501F"/>
    <w:rsid w:val="00063F19"/>
    <w:rsid w:val="001A4107"/>
    <w:rsid w:val="002763DF"/>
    <w:rsid w:val="00310125"/>
    <w:rsid w:val="003C33AA"/>
    <w:rsid w:val="0055298C"/>
    <w:rsid w:val="007615D3"/>
    <w:rsid w:val="00797790"/>
    <w:rsid w:val="007D6B89"/>
    <w:rsid w:val="00832529"/>
    <w:rsid w:val="009158E6"/>
    <w:rsid w:val="00B40313"/>
    <w:rsid w:val="00B71AA2"/>
    <w:rsid w:val="00C074DD"/>
    <w:rsid w:val="00D93EBD"/>
    <w:rsid w:val="00D943A3"/>
    <w:rsid w:val="00E82F06"/>
    <w:rsid w:val="00FA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2081"/>
  <w15:chartTrackingRefBased/>
  <w15:docId w15:val="{D46338FF-AD62-4427-AA16-96EC77E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1533</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SEX OFFENDER POLICY FOR WISCONSIN CAMPGROUNDS (00394057).DOCX</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SEX-OFFENDER-POLICY-FOR-WISCONSIN-CAMPGROUNDS-00394057 (00394410).DOCX</dc:title>
  <dc:subject/>
  <dc:creator>Mark Hazelbaker</dc:creator>
  <cp:keywords/>
  <dc:description/>
  <cp:lastModifiedBy>Mark Hazelbaker</cp:lastModifiedBy>
  <cp:revision>1</cp:revision>
  <dcterms:created xsi:type="dcterms:W3CDTF">2021-08-17T21:46:00Z</dcterms:created>
  <dcterms:modified xsi:type="dcterms:W3CDTF">2021-08-17T21:46:00Z</dcterms:modified>
</cp:coreProperties>
</file>