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6DA" w:rsidRDefault="005566DA" w:rsidP="005566DA">
      <w:pPr>
        <w:rPr>
          <w:rFonts w:ascii="Times New Roman" w:hAnsi="Times New Roman"/>
        </w:rPr>
      </w:pPr>
    </w:p>
    <w:p w:rsidR="005566DA" w:rsidRDefault="005566DA" w:rsidP="005566DA">
      <w:pPr>
        <w:rPr>
          <w:rFonts w:ascii="Times New Roman" w:hAnsi="Times New Roman"/>
        </w:rPr>
      </w:pPr>
    </w:p>
    <w:p w:rsidR="006A1793" w:rsidRDefault="006A1793" w:rsidP="005566DA">
      <w:pPr>
        <w:rPr>
          <w:rFonts w:ascii="Times New Roman" w:hAnsi="Times New Roman"/>
        </w:rPr>
      </w:pPr>
    </w:p>
    <w:p w:rsidR="00515F92" w:rsidRDefault="00515F92" w:rsidP="005566DA">
      <w:pPr>
        <w:jc w:val="right"/>
        <w:rPr>
          <w:rFonts w:ascii="Times New Roman" w:hAnsi="Times New Roman"/>
          <w:sz w:val="20"/>
          <w:szCs w:val="20"/>
        </w:rPr>
      </w:pPr>
      <w:r>
        <w:rPr>
          <w:rFonts w:ascii="Times New Roman" w:hAnsi="Times New Roman"/>
          <w:sz w:val="20"/>
          <w:szCs w:val="20"/>
        </w:rPr>
        <w:t>Attorney Mark B. Hazelbaker</w:t>
      </w:r>
    </w:p>
    <w:p w:rsidR="00515F92" w:rsidRDefault="00515F92" w:rsidP="005566DA">
      <w:pPr>
        <w:jc w:val="right"/>
        <w:rPr>
          <w:rFonts w:ascii="Times New Roman" w:hAnsi="Times New Roman"/>
          <w:sz w:val="20"/>
          <w:szCs w:val="20"/>
        </w:rPr>
      </w:pPr>
      <w:r>
        <w:rPr>
          <w:rFonts w:ascii="Times New Roman" w:hAnsi="Times New Roman"/>
          <w:sz w:val="20"/>
          <w:szCs w:val="20"/>
        </w:rPr>
        <w:t>Circuit Court Commissioner</w:t>
      </w:r>
    </w:p>
    <w:p w:rsidR="005566DA" w:rsidRDefault="0038424D" w:rsidP="005566DA">
      <w:pPr>
        <w:jc w:val="right"/>
        <w:rPr>
          <w:rFonts w:ascii="Times New Roman" w:hAnsi="Times New Roman"/>
          <w:sz w:val="20"/>
          <w:szCs w:val="20"/>
        </w:rPr>
      </w:pPr>
      <w:r>
        <w:rPr>
          <w:rFonts w:ascii="Times New Roman" w:hAnsi="Times New Roman"/>
          <w:sz w:val="20"/>
          <w:szCs w:val="20"/>
        </w:rPr>
        <w:t>Direct Line:  608.662.2300</w:t>
      </w:r>
    </w:p>
    <w:p w:rsidR="005566DA" w:rsidRDefault="005566DA" w:rsidP="005566DA">
      <w:pPr>
        <w:jc w:val="right"/>
        <w:rPr>
          <w:rFonts w:ascii="Times New Roman" w:hAnsi="Times New Roman"/>
          <w:sz w:val="20"/>
          <w:szCs w:val="20"/>
        </w:rPr>
      </w:pPr>
      <w:r>
        <w:rPr>
          <w:rFonts w:ascii="Times New Roman" w:hAnsi="Times New Roman"/>
          <w:sz w:val="20"/>
          <w:szCs w:val="20"/>
        </w:rPr>
        <w:t xml:space="preserve">Direct Email:  </w:t>
      </w:r>
      <w:hyperlink r:id="rId6" w:history="1">
        <w:r w:rsidR="0038424D" w:rsidRPr="00FB5118">
          <w:rPr>
            <w:rStyle w:val="Hyperlink"/>
            <w:rFonts w:ascii="Times New Roman" w:hAnsi="Times New Roman"/>
            <w:sz w:val="20"/>
            <w:szCs w:val="20"/>
          </w:rPr>
          <w:t>mh@kasieta.com</w:t>
        </w:r>
      </w:hyperlink>
    </w:p>
    <w:p w:rsidR="005566DA" w:rsidRDefault="005566DA" w:rsidP="005566DA">
      <w:pPr>
        <w:rPr>
          <w:rFonts w:ascii="Times New Roman" w:hAnsi="Times New Roman"/>
        </w:rPr>
      </w:pPr>
    </w:p>
    <w:p w:rsidR="005566DA" w:rsidRDefault="005566DA" w:rsidP="005566DA">
      <w:pPr>
        <w:rPr>
          <w:rFonts w:ascii="Times New Roman" w:hAnsi="Times New Roman"/>
        </w:rPr>
      </w:pPr>
    </w:p>
    <w:p w:rsidR="005566DA" w:rsidRDefault="005566DA" w:rsidP="005566D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7104D">
        <w:rPr>
          <w:rFonts w:ascii="Times New Roman" w:hAnsi="Times New Roman"/>
        </w:rPr>
        <w:t>February 11,</w:t>
      </w:r>
      <w:r w:rsidR="00856643">
        <w:rPr>
          <w:rFonts w:ascii="Times New Roman" w:hAnsi="Times New Roman"/>
        </w:rPr>
        <w:t xml:space="preserve"> </w:t>
      </w:r>
      <w:r w:rsidR="0057104D">
        <w:rPr>
          <w:rFonts w:ascii="Times New Roman" w:hAnsi="Times New Roman"/>
        </w:rPr>
        <w:t>2019</w:t>
      </w:r>
    </w:p>
    <w:p w:rsidR="005566DA" w:rsidRDefault="005566DA" w:rsidP="0038424D">
      <w:pPr>
        <w:jc w:val="both"/>
        <w:rPr>
          <w:rFonts w:ascii="Times New Roman" w:hAnsi="Times New Roman"/>
        </w:rPr>
      </w:pPr>
    </w:p>
    <w:p w:rsidR="0057104D" w:rsidRDefault="0057104D" w:rsidP="0038424D">
      <w:pPr>
        <w:jc w:val="both"/>
        <w:rPr>
          <w:rFonts w:ascii="Times New Roman" w:hAnsi="Times New Roman"/>
        </w:rPr>
      </w:pPr>
      <w:r>
        <w:rPr>
          <w:rFonts w:ascii="Times New Roman" w:hAnsi="Times New Roman"/>
        </w:rPr>
        <w:t>TO:</w:t>
      </w:r>
      <w:r>
        <w:rPr>
          <w:rFonts w:ascii="Times New Roman" w:hAnsi="Times New Roman"/>
        </w:rPr>
        <w:tab/>
        <w:t>WACO Members</w:t>
      </w:r>
    </w:p>
    <w:p w:rsidR="0057104D" w:rsidRDefault="0057104D" w:rsidP="0038424D">
      <w:pPr>
        <w:jc w:val="both"/>
        <w:rPr>
          <w:rFonts w:ascii="Times New Roman" w:hAnsi="Times New Roman"/>
        </w:rPr>
      </w:pPr>
    </w:p>
    <w:p w:rsidR="0057104D" w:rsidRDefault="0057104D" w:rsidP="0038424D">
      <w:pPr>
        <w:jc w:val="both"/>
        <w:rPr>
          <w:rFonts w:ascii="Times New Roman" w:hAnsi="Times New Roman"/>
        </w:rPr>
      </w:pPr>
      <w:r>
        <w:rPr>
          <w:rFonts w:ascii="Times New Roman" w:hAnsi="Times New Roman"/>
        </w:rPr>
        <w:t>Re:</w:t>
      </w:r>
      <w:r>
        <w:rPr>
          <w:rFonts w:ascii="Times New Roman" w:hAnsi="Times New Roman"/>
        </w:rPr>
        <w:tab/>
        <w:t>Websites and ADA Compliance</w:t>
      </w:r>
    </w:p>
    <w:p w:rsidR="0057104D" w:rsidRDefault="0057104D" w:rsidP="0038424D">
      <w:pPr>
        <w:jc w:val="both"/>
        <w:rPr>
          <w:rFonts w:ascii="Times New Roman" w:hAnsi="Times New Roman"/>
        </w:rPr>
      </w:pPr>
    </w:p>
    <w:p w:rsidR="0057104D" w:rsidRDefault="0057104D" w:rsidP="0038424D">
      <w:pPr>
        <w:jc w:val="both"/>
        <w:rPr>
          <w:rFonts w:ascii="Times New Roman" w:hAnsi="Times New Roman"/>
        </w:rPr>
      </w:pPr>
      <w:r>
        <w:rPr>
          <w:rFonts w:ascii="Times New Roman" w:hAnsi="Times New Roman"/>
        </w:rPr>
        <w:t>Recently, some plaintiffs’ lawyers have been looking for possible claims against campgrounds whose websites allegedly violate the Americans with Disabilities Act</w:t>
      </w:r>
      <w:r w:rsidR="00F82EAB">
        <w:rPr>
          <w:rFonts w:ascii="Times New Roman" w:hAnsi="Times New Roman"/>
        </w:rPr>
        <w:t xml:space="preserve"> (ADA)</w:t>
      </w:r>
      <w:r>
        <w:rPr>
          <w:rFonts w:ascii="Times New Roman" w:hAnsi="Times New Roman"/>
        </w:rPr>
        <w:t>.</w:t>
      </w:r>
      <w:r w:rsidR="00856643">
        <w:rPr>
          <w:rFonts w:ascii="Times New Roman" w:hAnsi="Times New Roman"/>
        </w:rPr>
        <w:t xml:space="preserve">  This Memo is an overview of what campgrounds should do to protect themselves.</w:t>
      </w:r>
    </w:p>
    <w:p w:rsidR="0057104D" w:rsidRDefault="0057104D" w:rsidP="0038424D">
      <w:pPr>
        <w:jc w:val="both"/>
        <w:rPr>
          <w:rFonts w:ascii="Times New Roman" w:hAnsi="Times New Roman"/>
        </w:rPr>
      </w:pPr>
    </w:p>
    <w:p w:rsidR="0057104D" w:rsidRDefault="00856643" w:rsidP="0038424D">
      <w:pPr>
        <w:jc w:val="both"/>
        <w:rPr>
          <w:rFonts w:ascii="Times New Roman" w:hAnsi="Times New Roman"/>
        </w:rPr>
      </w:pPr>
      <w:r>
        <w:rPr>
          <w:rFonts w:ascii="Times New Roman" w:hAnsi="Times New Roman"/>
        </w:rPr>
        <w:t xml:space="preserve">ADA CLAIMS BEING </w:t>
      </w:r>
      <w:r w:rsidR="00D05EBA">
        <w:rPr>
          <w:rFonts w:ascii="Times New Roman" w:hAnsi="Times New Roman"/>
        </w:rPr>
        <w:t>MADE</w:t>
      </w:r>
    </w:p>
    <w:p w:rsidR="0057104D" w:rsidRDefault="0057104D" w:rsidP="0038424D">
      <w:pPr>
        <w:jc w:val="both"/>
        <w:rPr>
          <w:rFonts w:ascii="Times New Roman" w:hAnsi="Times New Roman"/>
        </w:rPr>
      </w:pPr>
    </w:p>
    <w:p w:rsidR="0057104D" w:rsidRDefault="00F82EAB" w:rsidP="0038424D">
      <w:pPr>
        <w:jc w:val="both"/>
        <w:rPr>
          <w:rFonts w:ascii="Times New Roman" w:hAnsi="Times New Roman"/>
        </w:rPr>
      </w:pPr>
      <w:r>
        <w:rPr>
          <w:rFonts w:ascii="Times New Roman" w:hAnsi="Times New Roman"/>
        </w:rPr>
        <w:t xml:space="preserve">The ADA is an important law.  It has literally opened doors to disabled people since it was </w:t>
      </w:r>
      <w:proofErr w:type="gramStart"/>
      <w:r>
        <w:rPr>
          <w:rFonts w:ascii="Times New Roman" w:hAnsi="Times New Roman"/>
        </w:rPr>
        <w:t>adopt</w:t>
      </w:r>
      <w:proofErr w:type="gramEnd"/>
      <w:r>
        <w:rPr>
          <w:rFonts w:ascii="Times New Roman" w:hAnsi="Times New Roman"/>
        </w:rPr>
        <w:t xml:space="preserve"> in 1990.  </w:t>
      </w:r>
      <w:r w:rsidR="002E5B3E">
        <w:rPr>
          <w:rFonts w:ascii="Times New Roman" w:hAnsi="Times New Roman"/>
        </w:rPr>
        <w:t>The ADA has been implemented largely through education and voluntary compliance.  There have been lawsuits, of course.  In the past few years, some plaintiffs’ lawyers have been using the ADA to bring numerous claims which appear to be primarily oriented at making a quick buck.  Recently, claims have been made against campgrounds.</w:t>
      </w:r>
    </w:p>
    <w:p w:rsidR="002E5B3E" w:rsidRDefault="002E5B3E" w:rsidP="0038424D">
      <w:pPr>
        <w:jc w:val="both"/>
        <w:rPr>
          <w:rFonts w:ascii="Times New Roman" w:hAnsi="Times New Roman"/>
        </w:rPr>
      </w:pPr>
    </w:p>
    <w:p w:rsidR="002E5B3E" w:rsidRDefault="002E5B3E" w:rsidP="0038424D">
      <w:pPr>
        <w:jc w:val="both"/>
        <w:rPr>
          <w:rFonts w:ascii="Times New Roman" w:hAnsi="Times New Roman"/>
        </w:rPr>
      </w:pPr>
      <w:r>
        <w:rPr>
          <w:rFonts w:ascii="Times New Roman" w:hAnsi="Times New Roman"/>
        </w:rPr>
        <w:t xml:space="preserve">Campgrounds in other parts of the US received letters indicating that the firm’s client visited the campground’s website.  The letter goes on to note that the website did not </w:t>
      </w:r>
      <w:r w:rsidR="00F0322C">
        <w:rPr>
          <w:rFonts w:ascii="Times New Roman" w:hAnsi="Times New Roman"/>
        </w:rPr>
        <w:t>inform the visitor whether the campground has accessible facilities.  The letter may also note that the website itself may be more difficult for disabled guests to access.</w:t>
      </w:r>
    </w:p>
    <w:p w:rsidR="00F0322C" w:rsidRDefault="00F0322C" w:rsidP="0038424D">
      <w:pPr>
        <w:jc w:val="both"/>
        <w:rPr>
          <w:rFonts w:ascii="Times New Roman" w:hAnsi="Times New Roman"/>
        </w:rPr>
      </w:pPr>
    </w:p>
    <w:p w:rsidR="00F0322C" w:rsidRDefault="00F0322C" w:rsidP="0038424D">
      <w:pPr>
        <w:jc w:val="both"/>
        <w:rPr>
          <w:rFonts w:ascii="Times New Roman" w:hAnsi="Times New Roman"/>
        </w:rPr>
      </w:pPr>
      <w:r>
        <w:rPr>
          <w:rFonts w:ascii="Times New Roman" w:hAnsi="Times New Roman"/>
        </w:rPr>
        <w:t xml:space="preserve">Several issues are posed here – (1) the campground’s obligation to provide accessible accommodations; (2) the campground’s obligation to </w:t>
      </w:r>
      <w:r w:rsidR="009C65C4">
        <w:rPr>
          <w:rFonts w:ascii="Times New Roman" w:hAnsi="Times New Roman"/>
        </w:rPr>
        <w:t>advertise its accessible lodgings and (3) the campground’s obligation to make its website accessible.</w:t>
      </w:r>
    </w:p>
    <w:p w:rsidR="009C65C4" w:rsidRDefault="009C65C4" w:rsidP="0038424D">
      <w:pPr>
        <w:jc w:val="both"/>
        <w:rPr>
          <w:rFonts w:ascii="Times New Roman" w:hAnsi="Times New Roman"/>
        </w:rPr>
      </w:pPr>
    </w:p>
    <w:p w:rsidR="009C65C4" w:rsidRDefault="009C65C4" w:rsidP="0038424D">
      <w:pPr>
        <w:jc w:val="both"/>
        <w:rPr>
          <w:rFonts w:ascii="Times New Roman" w:hAnsi="Times New Roman"/>
        </w:rPr>
      </w:pPr>
      <w:r>
        <w:rPr>
          <w:rFonts w:ascii="Times New Roman" w:hAnsi="Times New Roman"/>
        </w:rPr>
        <w:t>CAMPGROUNDS AND ACCESSIBLE ACCO</w:t>
      </w:r>
      <w:r w:rsidR="00A87D80">
        <w:rPr>
          <w:rFonts w:ascii="Times New Roman" w:hAnsi="Times New Roman"/>
        </w:rPr>
        <w:t>M</w:t>
      </w:r>
      <w:r>
        <w:rPr>
          <w:rFonts w:ascii="Times New Roman" w:hAnsi="Times New Roman"/>
        </w:rPr>
        <w:t>MODATIONS</w:t>
      </w:r>
    </w:p>
    <w:p w:rsidR="009C65C4" w:rsidRDefault="009C65C4" w:rsidP="0038424D">
      <w:pPr>
        <w:jc w:val="both"/>
        <w:rPr>
          <w:rFonts w:ascii="Times New Roman" w:hAnsi="Times New Roman"/>
        </w:rPr>
      </w:pPr>
    </w:p>
    <w:p w:rsidR="0010732A" w:rsidRDefault="0010732A" w:rsidP="0038424D">
      <w:pPr>
        <w:jc w:val="both"/>
        <w:rPr>
          <w:rFonts w:ascii="Times New Roman" w:hAnsi="Times New Roman"/>
        </w:rPr>
      </w:pPr>
      <w:r>
        <w:rPr>
          <w:rFonts w:ascii="Times New Roman" w:hAnsi="Times New Roman"/>
        </w:rPr>
        <w:t xml:space="preserve">Campgrounds are required to comply with the ADA to accommodate the disabled.   </w:t>
      </w:r>
      <w:r w:rsidR="009C65C4">
        <w:rPr>
          <w:rFonts w:ascii="Times New Roman" w:hAnsi="Times New Roman"/>
        </w:rPr>
        <w:t>Campgrounds are subject to the ADA as places of public accommodation under the ADA (42 USC 12181 (7)(A) and (I)</w:t>
      </w:r>
      <w:r w:rsidR="007B5D65">
        <w:rPr>
          <w:rFonts w:ascii="Times New Roman" w:hAnsi="Times New Roman"/>
        </w:rPr>
        <w:t xml:space="preserve">. </w:t>
      </w:r>
      <w:r>
        <w:rPr>
          <w:rFonts w:ascii="Times New Roman" w:hAnsi="Times New Roman"/>
        </w:rPr>
        <w:t xml:space="preserve"> This memo will not address compliance requirements, which are extensive.  There are several important principles:</w:t>
      </w:r>
    </w:p>
    <w:p w:rsidR="0010732A" w:rsidRDefault="0010732A" w:rsidP="0038424D">
      <w:pPr>
        <w:jc w:val="both"/>
        <w:rPr>
          <w:rFonts w:ascii="Times New Roman" w:hAnsi="Times New Roman"/>
        </w:rPr>
      </w:pPr>
    </w:p>
    <w:p w:rsidR="00F3268C" w:rsidRDefault="0010732A" w:rsidP="0038424D">
      <w:pPr>
        <w:jc w:val="both"/>
        <w:rPr>
          <w:rFonts w:ascii="Times New Roman" w:hAnsi="Times New Roman"/>
        </w:rPr>
      </w:pPr>
      <w:r w:rsidRPr="0010732A">
        <w:rPr>
          <w:rFonts w:ascii="Times New Roman" w:hAnsi="Times New Roman"/>
          <w:i/>
        </w:rPr>
        <w:t>Removal of barriers</w:t>
      </w:r>
      <w:r>
        <w:rPr>
          <w:rFonts w:ascii="Times New Roman" w:hAnsi="Times New Roman"/>
        </w:rPr>
        <w:t xml:space="preserve">: </w:t>
      </w:r>
      <w:r w:rsidR="007B5D65">
        <w:rPr>
          <w:rFonts w:ascii="Times New Roman" w:hAnsi="Times New Roman"/>
        </w:rPr>
        <w:t xml:space="preserve">Public accommodations are required to remove barriers to disabled access if the modification is achievable without </w:t>
      </w:r>
      <w:r w:rsidR="00F3268C">
        <w:rPr>
          <w:rFonts w:ascii="Times New Roman" w:hAnsi="Times New Roman"/>
        </w:rPr>
        <w:t xml:space="preserve">much difficulty or expense.  </w:t>
      </w:r>
    </w:p>
    <w:p w:rsidR="00F3268C" w:rsidRDefault="00F3268C" w:rsidP="0038424D">
      <w:pPr>
        <w:jc w:val="both"/>
        <w:rPr>
          <w:rFonts w:ascii="Times New Roman" w:hAnsi="Times New Roman"/>
        </w:rPr>
      </w:pPr>
    </w:p>
    <w:p w:rsidR="009C65C4" w:rsidRDefault="0010732A" w:rsidP="0038424D">
      <w:pPr>
        <w:jc w:val="both"/>
        <w:rPr>
          <w:rFonts w:ascii="Times New Roman" w:hAnsi="Times New Roman"/>
        </w:rPr>
      </w:pPr>
      <w:r>
        <w:rPr>
          <w:rFonts w:ascii="Times New Roman" w:hAnsi="Times New Roman"/>
          <w:i/>
        </w:rPr>
        <w:lastRenderedPageBreak/>
        <w:t>Accessibility to Altered Accommodations.</w:t>
      </w:r>
      <w:r>
        <w:rPr>
          <w:rFonts w:ascii="Times New Roman" w:hAnsi="Times New Roman"/>
        </w:rPr>
        <w:t xml:space="preserve"> </w:t>
      </w:r>
      <w:r w:rsidR="00F3268C">
        <w:rPr>
          <w:rFonts w:ascii="Times New Roman" w:hAnsi="Times New Roman"/>
        </w:rPr>
        <w:t>If a place of public accommodation is not accessible, it must be made accessible if it is remodeled or altered</w:t>
      </w:r>
      <w:r>
        <w:rPr>
          <w:rFonts w:ascii="Times New Roman" w:hAnsi="Times New Roman"/>
        </w:rPr>
        <w:t>.</w:t>
      </w:r>
      <w:r w:rsidR="00F3268C">
        <w:rPr>
          <w:rFonts w:ascii="Times New Roman" w:hAnsi="Times New Roman"/>
        </w:rPr>
        <w:t xml:space="preserve">  </w:t>
      </w:r>
    </w:p>
    <w:p w:rsidR="00F0322C" w:rsidRDefault="00F0322C" w:rsidP="0038424D">
      <w:pPr>
        <w:jc w:val="both"/>
        <w:rPr>
          <w:rFonts w:ascii="Times New Roman" w:hAnsi="Times New Roman"/>
        </w:rPr>
      </w:pPr>
    </w:p>
    <w:p w:rsidR="0010732A" w:rsidRDefault="0010732A" w:rsidP="0038424D">
      <w:pPr>
        <w:jc w:val="both"/>
        <w:rPr>
          <w:rFonts w:ascii="Times New Roman" w:hAnsi="Times New Roman"/>
        </w:rPr>
      </w:pPr>
      <w:r w:rsidRPr="0010732A">
        <w:rPr>
          <w:rFonts w:ascii="Times New Roman" w:hAnsi="Times New Roman"/>
          <w:i/>
        </w:rPr>
        <w:t>New construction</w:t>
      </w:r>
      <w:r>
        <w:rPr>
          <w:rFonts w:ascii="Times New Roman" w:hAnsi="Times New Roman"/>
        </w:rPr>
        <w:t xml:space="preserve"> must comply with the ADA.</w:t>
      </w:r>
    </w:p>
    <w:p w:rsidR="00F3268C" w:rsidRDefault="00F3268C" w:rsidP="0038424D">
      <w:pPr>
        <w:jc w:val="both"/>
        <w:rPr>
          <w:rFonts w:ascii="Times New Roman" w:hAnsi="Times New Roman"/>
        </w:rPr>
      </w:pPr>
    </w:p>
    <w:p w:rsidR="00A87D80" w:rsidRDefault="0003395D" w:rsidP="0038424D">
      <w:pPr>
        <w:jc w:val="both"/>
        <w:rPr>
          <w:rFonts w:ascii="Times New Roman" w:hAnsi="Times New Roman"/>
        </w:rPr>
      </w:pPr>
      <w:r>
        <w:rPr>
          <w:rFonts w:ascii="Times New Roman" w:hAnsi="Times New Roman"/>
        </w:rPr>
        <w:t>INFORMING THE PUBLIC OF ACCESSIBLE ACCOMMODATIONS</w:t>
      </w:r>
    </w:p>
    <w:p w:rsidR="0003395D" w:rsidRDefault="0003395D" w:rsidP="0038424D">
      <w:pPr>
        <w:jc w:val="both"/>
        <w:rPr>
          <w:rFonts w:ascii="Times New Roman" w:hAnsi="Times New Roman"/>
        </w:rPr>
      </w:pPr>
    </w:p>
    <w:p w:rsidR="0003395D" w:rsidRDefault="00EE38F8" w:rsidP="0038424D">
      <w:pPr>
        <w:jc w:val="both"/>
        <w:rPr>
          <w:rFonts w:ascii="Times New Roman" w:hAnsi="Times New Roman"/>
        </w:rPr>
      </w:pPr>
      <w:r>
        <w:rPr>
          <w:rFonts w:ascii="Times New Roman" w:hAnsi="Times New Roman"/>
        </w:rPr>
        <w:t xml:space="preserve">The ADA requires </w:t>
      </w:r>
      <w:proofErr w:type="gramStart"/>
      <w:r>
        <w:rPr>
          <w:rFonts w:ascii="Times New Roman" w:hAnsi="Times New Roman"/>
        </w:rPr>
        <w:t>that  the</w:t>
      </w:r>
      <w:proofErr w:type="gramEnd"/>
      <w:r>
        <w:rPr>
          <w:rFonts w:ascii="Times New Roman" w:hAnsi="Times New Roman"/>
        </w:rPr>
        <w:t xml:space="preserve"> services and amenities of public accommodations be accessible.  </w:t>
      </w:r>
      <w:r w:rsidR="00DD3040">
        <w:rPr>
          <w:rFonts w:ascii="Times New Roman" w:hAnsi="Times New Roman"/>
        </w:rPr>
        <w:t>There are no specific regulations which provide guidance to businesses on their websites.  Some court cases have found violations of the ADA where websites do not inform disabled customers of the availability of accommodations.</w:t>
      </w:r>
    </w:p>
    <w:p w:rsidR="00DD3040" w:rsidRDefault="00DD3040" w:rsidP="0038424D">
      <w:pPr>
        <w:jc w:val="both"/>
        <w:rPr>
          <w:rFonts w:ascii="Times New Roman" w:hAnsi="Times New Roman"/>
        </w:rPr>
      </w:pPr>
    </w:p>
    <w:p w:rsidR="002A6F60" w:rsidRDefault="00DD3040" w:rsidP="0038424D">
      <w:pPr>
        <w:jc w:val="both"/>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assure that your website does not violate the ADA, when you update your site, include an easily visible link which leads directly to information about your disability accommodations.</w:t>
      </w:r>
      <w:r w:rsidR="002A6F60">
        <w:rPr>
          <w:rFonts w:ascii="Times New Roman" w:hAnsi="Times New Roman"/>
        </w:rPr>
        <w:t xml:space="preserve"> Perhaps a link that looks like this:</w:t>
      </w:r>
    </w:p>
    <w:p w:rsidR="002A6F60" w:rsidRDefault="002A6F60" w:rsidP="0038424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82550</wp:posOffset>
                </wp:positionV>
                <wp:extent cx="2644140" cy="7543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2644140" cy="754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B6747" id="Rectangle 2" o:spid="_x0000_s1026" style="position:absolute;margin-left:-3.6pt;margin-top:6.5pt;width:208.2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" filled="f" strokecolor="black [3213]" strokeweight="1pt"/>
            </w:pict>
          </mc:Fallback>
        </mc:AlternateContent>
      </w:r>
    </w:p>
    <w:p w:rsidR="00F3268C" w:rsidRDefault="00C91599" w:rsidP="0038424D">
      <w:pPr>
        <w:jc w:val="both"/>
        <w:rPr>
          <w:rFonts w:ascii="Times New Roman" w:hAnsi="Times New Roman"/>
        </w:rPr>
      </w:pPr>
      <w:r w:rsidRPr="002A6F60">
        <w:rPr>
          <w:rFonts w:ascii="Times New Roman" w:hAnsi="Times New Roman"/>
          <w:noProof/>
        </w:rPr>
        <mc:AlternateContent>
          <mc:Choice Requires="wps">
            <w:drawing>
              <wp:anchor distT="45720" distB="45720" distL="114300" distR="114300" simplePos="0" relativeHeight="251661312" behindDoc="0" locked="0" layoutInCell="1" allowOverlap="1">
                <wp:simplePos x="0" y="0"/>
                <wp:positionH relativeFrom="column">
                  <wp:posOffset>647700</wp:posOffset>
                </wp:positionH>
                <wp:positionV relativeFrom="paragraph">
                  <wp:posOffset>6350</wp:posOffset>
                </wp:positionV>
                <wp:extent cx="1531620" cy="6324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632460"/>
                        </a:xfrm>
                        <a:prstGeom prst="rect">
                          <a:avLst/>
                        </a:prstGeom>
                        <a:solidFill>
                          <a:srgbClr val="FFFFFF"/>
                        </a:solidFill>
                        <a:ln w="9525">
                          <a:solidFill>
                            <a:srgbClr val="000000"/>
                          </a:solidFill>
                          <a:miter lim="800000"/>
                          <a:headEnd/>
                          <a:tailEnd/>
                        </a:ln>
                      </wps:spPr>
                      <wps:txbx>
                        <w:txbxContent>
                          <w:p w:rsidR="002A6F60" w:rsidRDefault="002A6F60">
                            <w:r>
                              <w:t>CLICK HERE FOR INFO ON ACCESSIBILITY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5pt;width:120.6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">
                <v:textbox>
                  <w:txbxContent>
                    <w:p w:rsidR="002A6F60" w:rsidRDefault="002A6F60">
                      <w:r>
                        <w:t>CLICK HERE FOR INFO ON ACCESSIBILITY</w:t>
                      </w:r>
                    </w:p>
                  </w:txbxContent>
                </v:textbox>
                <w10:wrap type="square"/>
              </v:shape>
            </w:pict>
          </mc:Fallback>
        </mc:AlternateContent>
      </w:r>
      <w:r w:rsidR="002A6F60">
        <w:rPr>
          <w:noProof/>
        </w:rPr>
        <w:drawing>
          <wp:inline distT="0" distB="0" distL="0" distR="0">
            <wp:extent cx="502920" cy="502920"/>
            <wp:effectExtent l="0" t="0" r="0" b="0"/>
            <wp:docPr id="1" name="Picture 1" descr="Image result for handicap acces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icap access 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rsidR="002A6F60">
        <w:rPr>
          <w:rFonts w:ascii="Times New Roman" w:hAnsi="Times New Roman"/>
        </w:rPr>
        <w:t xml:space="preserve"> </w:t>
      </w:r>
    </w:p>
    <w:p w:rsidR="00F3268C" w:rsidRDefault="00F3268C" w:rsidP="0038424D">
      <w:pPr>
        <w:jc w:val="both"/>
        <w:rPr>
          <w:rFonts w:ascii="Times New Roman" w:hAnsi="Times New Roman"/>
        </w:rPr>
      </w:pPr>
    </w:p>
    <w:p w:rsidR="00C91599" w:rsidRDefault="00C91599" w:rsidP="0038424D">
      <w:pPr>
        <w:jc w:val="both"/>
        <w:rPr>
          <w:rFonts w:ascii="Times New Roman" w:hAnsi="Times New Roman"/>
        </w:rPr>
      </w:pPr>
    </w:p>
    <w:p w:rsidR="00C91599" w:rsidRDefault="00C91599" w:rsidP="0038424D">
      <w:pPr>
        <w:jc w:val="both"/>
        <w:rPr>
          <w:rFonts w:ascii="Times New Roman" w:hAnsi="Times New Roman"/>
        </w:rPr>
      </w:pPr>
      <w:r>
        <w:rPr>
          <w:rFonts w:ascii="Times New Roman" w:hAnsi="Times New Roman"/>
        </w:rPr>
        <w:t>The page to which the link takes the visitor should identify the cabins, sites, shower rooms, etc., which are accessible.</w:t>
      </w:r>
    </w:p>
    <w:p w:rsidR="0057104D" w:rsidRDefault="0057104D" w:rsidP="0038424D">
      <w:pPr>
        <w:jc w:val="both"/>
        <w:rPr>
          <w:rFonts w:ascii="Times New Roman" w:hAnsi="Times New Roman"/>
        </w:rPr>
      </w:pPr>
    </w:p>
    <w:p w:rsidR="00C91599" w:rsidRDefault="00C91599" w:rsidP="0038424D">
      <w:pPr>
        <w:jc w:val="both"/>
        <w:rPr>
          <w:rFonts w:ascii="Times New Roman" w:hAnsi="Times New Roman"/>
        </w:rPr>
      </w:pPr>
      <w:r>
        <w:rPr>
          <w:rFonts w:ascii="Times New Roman" w:hAnsi="Times New Roman"/>
        </w:rPr>
        <w:t>WEBSITE DESIGN REQUIREMENTS</w:t>
      </w:r>
    </w:p>
    <w:p w:rsidR="00C91599" w:rsidRDefault="00C91599" w:rsidP="0038424D">
      <w:pPr>
        <w:jc w:val="both"/>
        <w:rPr>
          <w:rFonts w:ascii="Times New Roman" w:hAnsi="Times New Roman"/>
        </w:rPr>
      </w:pPr>
    </w:p>
    <w:p w:rsidR="00C91599" w:rsidRDefault="00C91599" w:rsidP="0038424D">
      <w:pPr>
        <w:jc w:val="both"/>
        <w:rPr>
          <w:rFonts w:ascii="Times New Roman" w:hAnsi="Times New Roman"/>
        </w:rPr>
      </w:pPr>
      <w:r>
        <w:rPr>
          <w:rFonts w:ascii="Times New Roman" w:hAnsi="Times New Roman"/>
        </w:rPr>
        <w:t>There are suggested standards for websites which are supposed to make websites more accessible to people with disabilities.  Those standards are beyond the scope of this memo.  Your website designer should be familiar with the standards.</w:t>
      </w:r>
    </w:p>
    <w:p w:rsidR="00C91599" w:rsidRDefault="00C91599" w:rsidP="0038424D">
      <w:pPr>
        <w:jc w:val="both"/>
        <w:rPr>
          <w:rFonts w:ascii="Times New Roman" w:hAnsi="Times New Roman"/>
        </w:rPr>
      </w:pPr>
    </w:p>
    <w:p w:rsidR="00C91599" w:rsidRDefault="00C91599" w:rsidP="0038424D">
      <w:pPr>
        <w:jc w:val="both"/>
        <w:rPr>
          <w:rFonts w:ascii="Times New Roman" w:hAnsi="Times New Roman"/>
        </w:rPr>
      </w:pPr>
      <w:r>
        <w:rPr>
          <w:rFonts w:ascii="Times New Roman" w:hAnsi="Times New Roman"/>
        </w:rPr>
        <w:t>CONCLUSION</w:t>
      </w:r>
    </w:p>
    <w:p w:rsidR="00C91599" w:rsidRDefault="00C91599" w:rsidP="0038424D">
      <w:pPr>
        <w:jc w:val="both"/>
        <w:rPr>
          <w:rFonts w:ascii="Times New Roman" w:hAnsi="Times New Roman"/>
        </w:rPr>
      </w:pPr>
    </w:p>
    <w:p w:rsidR="00C91599" w:rsidRDefault="00C91599" w:rsidP="0038424D">
      <w:pPr>
        <w:jc w:val="both"/>
        <w:rPr>
          <w:rFonts w:ascii="Times New Roman" w:hAnsi="Times New Roman"/>
        </w:rPr>
      </w:pPr>
      <w:r>
        <w:rPr>
          <w:rFonts w:ascii="Times New Roman" w:hAnsi="Times New Roman"/>
        </w:rPr>
        <w:t xml:space="preserve">Campgrounds should check with their website designer to assure that the site contains a link on the main page which allows disabled people to navigate to information about </w:t>
      </w:r>
      <w:r w:rsidR="003128E0">
        <w:rPr>
          <w:rFonts w:ascii="Times New Roman" w:hAnsi="Times New Roman"/>
        </w:rPr>
        <w:t xml:space="preserve">facilities for the disabled. </w:t>
      </w:r>
    </w:p>
    <w:p w:rsidR="00C91599" w:rsidRDefault="00C91599" w:rsidP="0038424D">
      <w:pPr>
        <w:jc w:val="both"/>
        <w:rPr>
          <w:rFonts w:ascii="Times New Roman" w:hAnsi="Times New Roman"/>
        </w:rPr>
      </w:pPr>
    </w:p>
    <w:p w:rsidR="00E92F21" w:rsidRDefault="005566DA" w:rsidP="005566D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701C3">
        <w:rPr>
          <w:rFonts w:ascii="Times New Roman" w:hAnsi="Times New Roman"/>
        </w:rPr>
        <w:t xml:space="preserve">Very </w:t>
      </w:r>
      <w:r w:rsidR="00C1257E">
        <w:rPr>
          <w:rFonts w:ascii="Times New Roman" w:hAnsi="Times New Roman"/>
        </w:rPr>
        <w:t>t</w:t>
      </w:r>
      <w:r w:rsidR="003701C3">
        <w:rPr>
          <w:rFonts w:ascii="Times New Roman" w:hAnsi="Times New Roman"/>
        </w:rPr>
        <w:t xml:space="preserve">ruly </w:t>
      </w:r>
      <w:r w:rsidR="00C1257E">
        <w:rPr>
          <w:rFonts w:ascii="Times New Roman" w:hAnsi="Times New Roman"/>
        </w:rPr>
        <w:t>y</w:t>
      </w:r>
      <w:r w:rsidR="003701C3">
        <w:rPr>
          <w:rFonts w:ascii="Times New Roman" w:hAnsi="Times New Roman"/>
        </w:rPr>
        <w:t>ours</w:t>
      </w:r>
      <w:bookmarkStart w:id="0" w:name="_wd_lastPlace"/>
      <w:bookmarkEnd w:id="0"/>
      <w:r>
        <w:rPr>
          <w:rFonts w:ascii="Times New Roman" w:hAnsi="Times New Roman"/>
        </w:rPr>
        <w:t>,</w:t>
      </w:r>
    </w:p>
    <w:p w:rsidR="00856643" w:rsidRDefault="00856643" w:rsidP="005566DA">
      <w:pPr>
        <w:rPr>
          <w:rFonts w:ascii="Times New Roman" w:hAnsi="Times New Roman"/>
        </w:rPr>
      </w:pPr>
    </w:p>
    <w:p w:rsidR="005566DA" w:rsidRDefault="005566DA" w:rsidP="005566D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w:t>
      </w:r>
      <w:r w:rsidR="00E92F21">
        <w:rPr>
          <w:rFonts w:ascii="Times New Roman" w:hAnsi="Times New Roman"/>
        </w:rPr>
        <w:t>ASIETA LEGAL GROUP, LLC</w:t>
      </w:r>
    </w:p>
    <w:p w:rsidR="005566DA" w:rsidRDefault="005566DA" w:rsidP="005566DA">
      <w:pPr>
        <w:rPr>
          <w:rFonts w:ascii="Times New Roman" w:hAnsi="Times New Roman"/>
        </w:rPr>
      </w:pPr>
    </w:p>
    <w:p w:rsidR="005566DA" w:rsidRDefault="005566DA" w:rsidP="005566D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8424D">
        <w:rPr>
          <w:rFonts w:ascii="Times New Roman" w:hAnsi="Times New Roman"/>
        </w:rPr>
        <w:t>Mark B. Hazelbaker</w:t>
      </w:r>
    </w:p>
    <w:p w:rsidR="005566DA" w:rsidRDefault="005566DA" w:rsidP="005566D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1" w:name="_GoBack"/>
      <w:bookmarkEnd w:id="1"/>
    </w:p>
    <w:sectPr w:rsidR="005566DA" w:rsidSect="00B33071">
      <w:headerReference w:type="default" r:id="rId8"/>
      <w:footerReference w:type="first" r:id="rId9"/>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04D" w:rsidRDefault="0057104D">
      <w:r>
        <w:separator/>
      </w:r>
    </w:p>
  </w:endnote>
  <w:endnote w:type="continuationSeparator" w:id="0">
    <w:p w:rsidR="0057104D" w:rsidRDefault="0057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071" w:rsidRPr="00B33071" w:rsidRDefault="00B33071" w:rsidP="00B33071">
    <w:pPr>
      <w:pStyle w:val="Footer"/>
      <w:jc w:val="cen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04D" w:rsidRDefault="0057104D">
      <w:r>
        <w:separator/>
      </w:r>
    </w:p>
  </w:footnote>
  <w:footnote w:type="continuationSeparator" w:id="0">
    <w:p w:rsidR="0057104D" w:rsidRDefault="0057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21" w:rsidRPr="00E92F21" w:rsidRDefault="00E92F21">
    <w:pPr>
      <w:pStyle w:val="Header"/>
      <w:rPr>
        <w:rFonts w:ascii="Times New Roman" w:hAnsi="Times New Roman"/>
        <w:sz w:val="20"/>
        <w:szCs w:val="20"/>
      </w:rPr>
    </w:pPr>
    <w:r w:rsidRPr="00E92F21">
      <w:rPr>
        <w:rFonts w:ascii="Times New Roman" w:hAnsi="Times New Roman"/>
        <w:sz w:val="20"/>
        <w:szCs w:val="20"/>
      </w:rPr>
      <w:t xml:space="preserve">Page </w:t>
    </w:r>
    <w:r w:rsidRPr="00E92F21">
      <w:rPr>
        <w:rFonts w:ascii="Times New Roman" w:hAnsi="Times New Roman"/>
        <w:sz w:val="20"/>
        <w:szCs w:val="20"/>
      </w:rPr>
      <w:fldChar w:fldCharType="begin"/>
    </w:r>
    <w:r w:rsidRPr="00E92F21">
      <w:rPr>
        <w:rFonts w:ascii="Times New Roman" w:hAnsi="Times New Roman"/>
        <w:sz w:val="20"/>
        <w:szCs w:val="20"/>
      </w:rPr>
      <w:instrText xml:space="preserve"> PAGE </w:instrText>
    </w:r>
    <w:r w:rsidRPr="00E92F21">
      <w:rPr>
        <w:rFonts w:ascii="Times New Roman" w:hAnsi="Times New Roman"/>
        <w:sz w:val="20"/>
        <w:szCs w:val="20"/>
      </w:rPr>
      <w:fldChar w:fldCharType="separate"/>
    </w:r>
    <w:r w:rsidR="00C1257E">
      <w:rPr>
        <w:rFonts w:ascii="Times New Roman" w:hAnsi="Times New Roman"/>
        <w:noProof/>
        <w:sz w:val="20"/>
        <w:szCs w:val="20"/>
      </w:rPr>
      <w:t>2</w:t>
    </w:r>
    <w:r w:rsidRPr="00E92F21">
      <w:rPr>
        <w:rFonts w:ascii="Times New Roman" w:hAnsi="Times New Roman"/>
        <w:sz w:val="20"/>
        <w:szCs w:val="20"/>
      </w:rPr>
      <w:fldChar w:fldCharType="end"/>
    </w:r>
    <w:r w:rsidRPr="00E92F21">
      <w:rPr>
        <w:rFonts w:ascii="Times New Roman" w:hAnsi="Times New Roman"/>
        <w:sz w:val="20"/>
        <w:szCs w:val="20"/>
      </w:rPr>
      <w:t xml:space="preserve"> of </w:t>
    </w:r>
    <w:r w:rsidRPr="00E92F21">
      <w:rPr>
        <w:rFonts w:ascii="Times New Roman" w:hAnsi="Times New Roman"/>
        <w:sz w:val="20"/>
        <w:szCs w:val="20"/>
      </w:rPr>
      <w:fldChar w:fldCharType="begin"/>
    </w:r>
    <w:r w:rsidRPr="00E92F21">
      <w:rPr>
        <w:rFonts w:ascii="Times New Roman" w:hAnsi="Times New Roman"/>
        <w:sz w:val="20"/>
        <w:szCs w:val="20"/>
      </w:rPr>
      <w:instrText xml:space="preserve"> NUMPAGES </w:instrText>
    </w:r>
    <w:r w:rsidRPr="00E92F21">
      <w:rPr>
        <w:rFonts w:ascii="Times New Roman" w:hAnsi="Times New Roman"/>
        <w:sz w:val="20"/>
        <w:szCs w:val="20"/>
      </w:rPr>
      <w:fldChar w:fldCharType="separate"/>
    </w:r>
    <w:r w:rsidR="00C1257E">
      <w:rPr>
        <w:rFonts w:ascii="Times New Roman" w:hAnsi="Times New Roman"/>
        <w:noProof/>
        <w:sz w:val="20"/>
        <w:szCs w:val="20"/>
      </w:rPr>
      <w:t>2</w:t>
    </w:r>
    <w:r w:rsidRPr="00E92F21">
      <w:rPr>
        <w:rFonts w:ascii="Times New Roman" w:hAnsi="Times New Roman"/>
        <w:sz w:val="20"/>
        <w:szCs w:val="20"/>
      </w:rPr>
      <w:fldChar w:fldCharType="end"/>
    </w:r>
  </w:p>
  <w:p w:rsidR="00E92F21" w:rsidRDefault="00E92F21">
    <w:pPr>
      <w:pStyle w:val="Header"/>
    </w:pPr>
  </w:p>
  <w:p w:rsidR="00E92F21" w:rsidRDefault="00E92F21">
    <w:pPr>
      <w:pStyle w:val="Header"/>
    </w:pPr>
  </w:p>
  <w:p w:rsidR="00E92F21" w:rsidRDefault="00E92F21">
    <w:pPr>
      <w:pStyle w:val="Header"/>
    </w:pPr>
  </w:p>
  <w:p w:rsidR="00E92F21" w:rsidRDefault="00E92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4D"/>
    <w:rsid w:val="0000009A"/>
    <w:rsid w:val="00000B15"/>
    <w:rsid w:val="000011A0"/>
    <w:rsid w:val="0000173C"/>
    <w:rsid w:val="000032E7"/>
    <w:rsid w:val="00003826"/>
    <w:rsid w:val="0000447F"/>
    <w:rsid w:val="000068F1"/>
    <w:rsid w:val="000107FE"/>
    <w:rsid w:val="000112C8"/>
    <w:rsid w:val="00011310"/>
    <w:rsid w:val="0001369E"/>
    <w:rsid w:val="000138C7"/>
    <w:rsid w:val="00015442"/>
    <w:rsid w:val="00015948"/>
    <w:rsid w:val="000200EC"/>
    <w:rsid w:val="0002076A"/>
    <w:rsid w:val="00025D3B"/>
    <w:rsid w:val="00025E28"/>
    <w:rsid w:val="000263CB"/>
    <w:rsid w:val="000309C3"/>
    <w:rsid w:val="00032322"/>
    <w:rsid w:val="0003288B"/>
    <w:rsid w:val="0003395D"/>
    <w:rsid w:val="00033B3A"/>
    <w:rsid w:val="0003543D"/>
    <w:rsid w:val="00036E95"/>
    <w:rsid w:val="00037C73"/>
    <w:rsid w:val="0004065B"/>
    <w:rsid w:val="00041107"/>
    <w:rsid w:val="00042B47"/>
    <w:rsid w:val="00042F35"/>
    <w:rsid w:val="00043221"/>
    <w:rsid w:val="000442B8"/>
    <w:rsid w:val="00044B33"/>
    <w:rsid w:val="00046E91"/>
    <w:rsid w:val="00047576"/>
    <w:rsid w:val="000475EF"/>
    <w:rsid w:val="0005440A"/>
    <w:rsid w:val="00056F5F"/>
    <w:rsid w:val="00062429"/>
    <w:rsid w:val="000636DA"/>
    <w:rsid w:val="00064755"/>
    <w:rsid w:val="00064E31"/>
    <w:rsid w:val="000660EB"/>
    <w:rsid w:val="000666AE"/>
    <w:rsid w:val="00067C2C"/>
    <w:rsid w:val="00071DDC"/>
    <w:rsid w:val="00072878"/>
    <w:rsid w:val="0007402F"/>
    <w:rsid w:val="00074B82"/>
    <w:rsid w:val="0007556B"/>
    <w:rsid w:val="000763B2"/>
    <w:rsid w:val="000808C8"/>
    <w:rsid w:val="00080E73"/>
    <w:rsid w:val="00084327"/>
    <w:rsid w:val="00084A3C"/>
    <w:rsid w:val="000907C2"/>
    <w:rsid w:val="00090E70"/>
    <w:rsid w:val="000925A1"/>
    <w:rsid w:val="00093DA9"/>
    <w:rsid w:val="0009664B"/>
    <w:rsid w:val="000A186D"/>
    <w:rsid w:val="000A1C9B"/>
    <w:rsid w:val="000A20F6"/>
    <w:rsid w:val="000A5AFD"/>
    <w:rsid w:val="000A7F90"/>
    <w:rsid w:val="000B21C9"/>
    <w:rsid w:val="000B37B2"/>
    <w:rsid w:val="000B4E6C"/>
    <w:rsid w:val="000B4EAC"/>
    <w:rsid w:val="000B4FBE"/>
    <w:rsid w:val="000B52EA"/>
    <w:rsid w:val="000B760B"/>
    <w:rsid w:val="000C432E"/>
    <w:rsid w:val="000C5DE9"/>
    <w:rsid w:val="000C5E67"/>
    <w:rsid w:val="000C6E2E"/>
    <w:rsid w:val="000D0C59"/>
    <w:rsid w:val="000D0D18"/>
    <w:rsid w:val="000D1E35"/>
    <w:rsid w:val="000D2A87"/>
    <w:rsid w:val="000D2CDC"/>
    <w:rsid w:val="000E20F6"/>
    <w:rsid w:val="000F2EBD"/>
    <w:rsid w:val="000F4337"/>
    <w:rsid w:val="000F440D"/>
    <w:rsid w:val="000F4AA8"/>
    <w:rsid w:val="000F5641"/>
    <w:rsid w:val="001002C9"/>
    <w:rsid w:val="0010225F"/>
    <w:rsid w:val="00104EE3"/>
    <w:rsid w:val="0010501B"/>
    <w:rsid w:val="00106D72"/>
    <w:rsid w:val="0010732A"/>
    <w:rsid w:val="001114CB"/>
    <w:rsid w:val="00113859"/>
    <w:rsid w:val="001168EE"/>
    <w:rsid w:val="001200CD"/>
    <w:rsid w:val="001246CC"/>
    <w:rsid w:val="00125256"/>
    <w:rsid w:val="0012561C"/>
    <w:rsid w:val="00125F58"/>
    <w:rsid w:val="001334E9"/>
    <w:rsid w:val="001337F3"/>
    <w:rsid w:val="0013521F"/>
    <w:rsid w:val="00136223"/>
    <w:rsid w:val="00141E28"/>
    <w:rsid w:val="001424A9"/>
    <w:rsid w:val="00144D05"/>
    <w:rsid w:val="0014542E"/>
    <w:rsid w:val="00145BB7"/>
    <w:rsid w:val="00150A00"/>
    <w:rsid w:val="001514C2"/>
    <w:rsid w:val="00151F95"/>
    <w:rsid w:val="0015293C"/>
    <w:rsid w:val="0015333D"/>
    <w:rsid w:val="00160E9F"/>
    <w:rsid w:val="00160F6B"/>
    <w:rsid w:val="00162270"/>
    <w:rsid w:val="0016384D"/>
    <w:rsid w:val="001650C6"/>
    <w:rsid w:val="001652C2"/>
    <w:rsid w:val="001666AF"/>
    <w:rsid w:val="00166F25"/>
    <w:rsid w:val="001701F9"/>
    <w:rsid w:val="001712B7"/>
    <w:rsid w:val="00171C7F"/>
    <w:rsid w:val="00172868"/>
    <w:rsid w:val="001809ED"/>
    <w:rsid w:val="00180B92"/>
    <w:rsid w:val="00180F85"/>
    <w:rsid w:val="001812F6"/>
    <w:rsid w:val="00181558"/>
    <w:rsid w:val="001825BE"/>
    <w:rsid w:val="00182C3E"/>
    <w:rsid w:val="00183660"/>
    <w:rsid w:val="00183797"/>
    <w:rsid w:val="00183F88"/>
    <w:rsid w:val="0018459A"/>
    <w:rsid w:val="00184728"/>
    <w:rsid w:val="00184A86"/>
    <w:rsid w:val="00185C98"/>
    <w:rsid w:val="00187BA3"/>
    <w:rsid w:val="00187D25"/>
    <w:rsid w:val="001917A8"/>
    <w:rsid w:val="00196C63"/>
    <w:rsid w:val="001A0DF0"/>
    <w:rsid w:val="001A28C5"/>
    <w:rsid w:val="001A3603"/>
    <w:rsid w:val="001A4627"/>
    <w:rsid w:val="001A4759"/>
    <w:rsid w:val="001A4B6A"/>
    <w:rsid w:val="001A6BAD"/>
    <w:rsid w:val="001B0688"/>
    <w:rsid w:val="001B34CE"/>
    <w:rsid w:val="001B49F4"/>
    <w:rsid w:val="001C29C9"/>
    <w:rsid w:val="001C6129"/>
    <w:rsid w:val="001C72B9"/>
    <w:rsid w:val="001D0D9B"/>
    <w:rsid w:val="001D114B"/>
    <w:rsid w:val="001D223A"/>
    <w:rsid w:val="001D231B"/>
    <w:rsid w:val="001D2913"/>
    <w:rsid w:val="001D4BD5"/>
    <w:rsid w:val="001D4C52"/>
    <w:rsid w:val="001D6971"/>
    <w:rsid w:val="001D7915"/>
    <w:rsid w:val="001E1235"/>
    <w:rsid w:val="001E133B"/>
    <w:rsid w:val="001E5206"/>
    <w:rsid w:val="001E5B1E"/>
    <w:rsid w:val="001E7668"/>
    <w:rsid w:val="001E7977"/>
    <w:rsid w:val="002004B1"/>
    <w:rsid w:val="002006F2"/>
    <w:rsid w:val="00200EF3"/>
    <w:rsid w:val="00201096"/>
    <w:rsid w:val="00203557"/>
    <w:rsid w:val="00204504"/>
    <w:rsid w:val="00206913"/>
    <w:rsid w:val="002073C9"/>
    <w:rsid w:val="0020773B"/>
    <w:rsid w:val="00207A64"/>
    <w:rsid w:val="0021063B"/>
    <w:rsid w:val="002108EA"/>
    <w:rsid w:val="002157C7"/>
    <w:rsid w:val="00216A51"/>
    <w:rsid w:val="00223D67"/>
    <w:rsid w:val="0022422E"/>
    <w:rsid w:val="00224680"/>
    <w:rsid w:val="00225200"/>
    <w:rsid w:val="00225938"/>
    <w:rsid w:val="00227141"/>
    <w:rsid w:val="00230691"/>
    <w:rsid w:val="0023105F"/>
    <w:rsid w:val="002318C8"/>
    <w:rsid w:val="002336E6"/>
    <w:rsid w:val="00233B86"/>
    <w:rsid w:val="0023598D"/>
    <w:rsid w:val="0023628C"/>
    <w:rsid w:val="00240637"/>
    <w:rsid w:val="0024195B"/>
    <w:rsid w:val="0024236C"/>
    <w:rsid w:val="00242607"/>
    <w:rsid w:val="002432E9"/>
    <w:rsid w:val="00245DB5"/>
    <w:rsid w:val="00247CF2"/>
    <w:rsid w:val="0025177A"/>
    <w:rsid w:val="002530E5"/>
    <w:rsid w:val="00253E74"/>
    <w:rsid w:val="00255385"/>
    <w:rsid w:val="00255BDA"/>
    <w:rsid w:val="00255BF2"/>
    <w:rsid w:val="00260A3A"/>
    <w:rsid w:val="00262F2E"/>
    <w:rsid w:val="002638CC"/>
    <w:rsid w:val="00263F80"/>
    <w:rsid w:val="00266CE0"/>
    <w:rsid w:val="00267DDB"/>
    <w:rsid w:val="00270556"/>
    <w:rsid w:val="00271FEF"/>
    <w:rsid w:val="00272C17"/>
    <w:rsid w:val="00273AF5"/>
    <w:rsid w:val="00273EA0"/>
    <w:rsid w:val="00282299"/>
    <w:rsid w:val="00283285"/>
    <w:rsid w:val="00285CDC"/>
    <w:rsid w:val="0028692D"/>
    <w:rsid w:val="00290339"/>
    <w:rsid w:val="00290B95"/>
    <w:rsid w:val="002947B1"/>
    <w:rsid w:val="002954AF"/>
    <w:rsid w:val="00295581"/>
    <w:rsid w:val="002955BD"/>
    <w:rsid w:val="0029585A"/>
    <w:rsid w:val="00296039"/>
    <w:rsid w:val="002A198D"/>
    <w:rsid w:val="002A1DD1"/>
    <w:rsid w:val="002A21EB"/>
    <w:rsid w:val="002A2878"/>
    <w:rsid w:val="002A3A4D"/>
    <w:rsid w:val="002A4A2D"/>
    <w:rsid w:val="002A4C29"/>
    <w:rsid w:val="002A5C9A"/>
    <w:rsid w:val="002A6F60"/>
    <w:rsid w:val="002A712C"/>
    <w:rsid w:val="002A7175"/>
    <w:rsid w:val="002A7DC9"/>
    <w:rsid w:val="002B5B11"/>
    <w:rsid w:val="002B5D8F"/>
    <w:rsid w:val="002C2B3C"/>
    <w:rsid w:val="002C2D33"/>
    <w:rsid w:val="002C39FD"/>
    <w:rsid w:val="002C50A3"/>
    <w:rsid w:val="002C61F6"/>
    <w:rsid w:val="002C6CE2"/>
    <w:rsid w:val="002C6D7D"/>
    <w:rsid w:val="002C7A9D"/>
    <w:rsid w:val="002D165E"/>
    <w:rsid w:val="002D17B0"/>
    <w:rsid w:val="002D2099"/>
    <w:rsid w:val="002D2717"/>
    <w:rsid w:val="002D47D2"/>
    <w:rsid w:val="002D4BB0"/>
    <w:rsid w:val="002E55B1"/>
    <w:rsid w:val="002E5B3E"/>
    <w:rsid w:val="002E63C2"/>
    <w:rsid w:val="002E72FA"/>
    <w:rsid w:val="002F009A"/>
    <w:rsid w:val="002F16F0"/>
    <w:rsid w:val="002F1BEF"/>
    <w:rsid w:val="002F2C68"/>
    <w:rsid w:val="002F4719"/>
    <w:rsid w:val="002F4F1E"/>
    <w:rsid w:val="00301169"/>
    <w:rsid w:val="0030157A"/>
    <w:rsid w:val="00302445"/>
    <w:rsid w:val="00304437"/>
    <w:rsid w:val="00304B92"/>
    <w:rsid w:val="00310675"/>
    <w:rsid w:val="003116F1"/>
    <w:rsid w:val="003128E0"/>
    <w:rsid w:val="00312D2E"/>
    <w:rsid w:val="0031568D"/>
    <w:rsid w:val="0032028C"/>
    <w:rsid w:val="00320AD3"/>
    <w:rsid w:val="00322C7F"/>
    <w:rsid w:val="00323CFC"/>
    <w:rsid w:val="0032481E"/>
    <w:rsid w:val="00327650"/>
    <w:rsid w:val="003306CE"/>
    <w:rsid w:val="00332341"/>
    <w:rsid w:val="003350FC"/>
    <w:rsid w:val="0033524E"/>
    <w:rsid w:val="0033573B"/>
    <w:rsid w:val="00335C45"/>
    <w:rsid w:val="00340365"/>
    <w:rsid w:val="00341EFA"/>
    <w:rsid w:val="0034260B"/>
    <w:rsid w:val="00344592"/>
    <w:rsid w:val="00344AE7"/>
    <w:rsid w:val="0034503E"/>
    <w:rsid w:val="00345946"/>
    <w:rsid w:val="00350128"/>
    <w:rsid w:val="0035045C"/>
    <w:rsid w:val="003507A9"/>
    <w:rsid w:val="00351817"/>
    <w:rsid w:val="003521FB"/>
    <w:rsid w:val="00355FB4"/>
    <w:rsid w:val="00361B23"/>
    <w:rsid w:val="00361FCA"/>
    <w:rsid w:val="0036238F"/>
    <w:rsid w:val="00364E20"/>
    <w:rsid w:val="00365A2D"/>
    <w:rsid w:val="00366472"/>
    <w:rsid w:val="003673E4"/>
    <w:rsid w:val="003701C3"/>
    <w:rsid w:val="00372BC2"/>
    <w:rsid w:val="003738C9"/>
    <w:rsid w:val="003755A0"/>
    <w:rsid w:val="0037571F"/>
    <w:rsid w:val="00375738"/>
    <w:rsid w:val="0037765E"/>
    <w:rsid w:val="003779BF"/>
    <w:rsid w:val="00382591"/>
    <w:rsid w:val="0038275D"/>
    <w:rsid w:val="0038424D"/>
    <w:rsid w:val="003843E1"/>
    <w:rsid w:val="003845FD"/>
    <w:rsid w:val="00390DBC"/>
    <w:rsid w:val="00392A86"/>
    <w:rsid w:val="003940C3"/>
    <w:rsid w:val="00395279"/>
    <w:rsid w:val="00395708"/>
    <w:rsid w:val="003973CF"/>
    <w:rsid w:val="003977B5"/>
    <w:rsid w:val="003A05B0"/>
    <w:rsid w:val="003A1C70"/>
    <w:rsid w:val="003A1F5D"/>
    <w:rsid w:val="003A2262"/>
    <w:rsid w:val="003A2772"/>
    <w:rsid w:val="003A3FDF"/>
    <w:rsid w:val="003A64C2"/>
    <w:rsid w:val="003B19B3"/>
    <w:rsid w:val="003B1DD6"/>
    <w:rsid w:val="003B2DD8"/>
    <w:rsid w:val="003B4B41"/>
    <w:rsid w:val="003B5B9A"/>
    <w:rsid w:val="003C05E7"/>
    <w:rsid w:val="003C38EF"/>
    <w:rsid w:val="003C3CF8"/>
    <w:rsid w:val="003C59C3"/>
    <w:rsid w:val="003C5CB5"/>
    <w:rsid w:val="003C6C78"/>
    <w:rsid w:val="003D24EF"/>
    <w:rsid w:val="003D25EE"/>
    <w:rsid w:val="003D4062"/>
    <w:rsid w:val="003E0CDF"/>
    <w:rsid w:val="003E3825"/>
    <w:rsid w:val="003E4E24"/>
    <w:rsid w:val="003E540D"/>
    <w:rsid w:val="003E7416"/>
    <w:rsid w:val="003E75EB"/>
    <w:rsid w:val="003E762C"/>
    <w:rsid w:val="003F1339"/>
    <w:rsid w:val="003F3757"/>
    <w:rsid w:val="003F3A56"/>
    <w:rsid w:val="003F65C4"/>
    <w:rsid w:val="0040001A"/>
    <w:rsid w:val="00400694"/>
    <w:rsid w:val="00400B6D"/>
    <w:rsid w:val="00402B04"/>
    <w:rsid w:val="00402D56"/>
    <w:rsid w:val="00402E12"/>
    <w:rsid w:val="0040369A"/>
    <w:rsid w:val="00406E39"/>
    <w:rsid w:val="00410000"/>
    <w:rsid w:val="0041007D"/>
    <w:rsid w:val="004102F6"/>
    <w:rsid w:val="00412958"/>
    <w:rsid w:val="004133FF"/>
    <w:rsid w:val="00413423"/>
    <w:rsid w:val="004179C5"/>
    <w:rsid w:val="00417C32"/>
    <w:rsid w:val="004213E5"/>
    <w:rsid w:val="00422003"/>
    <w:rsid w:val="00422502"/>
    <w:rsid w:val="00423A90"/>
    <w:rsid w:val="004246C6"/>
    <w:rsid w:val="00424BFD"/>
    <w:rsid w:val="00425730"/>
    <w:rsid w:val="0043007D"/>
    <w:rsid w:val="00430850"/>
    <w:rsid w:val="00432236"/>
    <w:rsid w:val="00433C3C"/>
    <w:rsid w:val="004343AE"/>
    <w:rsid w:val="0044408B"/>
    <w:rsid w:val="00446CE9"/>
    <w:rsid w:val="00446CFF"/>
    <w:rsid w:val="00451B03"/>
    <w:rsid w:val="00452E8E"/>
    <w:rsid w:val="00453B58"/>
    <w:rsid w:val="00454B8C"/>
    <w:rsid w:val="00455073"/>
    <w:rsid w:val="00456644"/>
    <w:rsid w:val="00461899"/>
    <w:rsid w:val="0046314E"/>
    <w:rsid w:val="004639C7"/>
    <w:rsid w:val="004659AC"/>
    <w:rsid w:val="0046628C"/>
    <w:rsid w:val="00466A7D"/>
    <w:rsid w:val="00470B0C"/>
    <w:rsid w:val="004721E0"/>
    <w:rsid w:val="004728F9"/>
    <w:rsid w:val="00472AF4"/>
    <w:rsid w:val="00473708"/>
    <w:rsid w:val="00474B2B"/>
    <w:rsid w:val="00476C48"/>
    <w:rsid w:val="00477EE9"/>
    <w:rsid w:val="00481840"/>
    <w:rsid w:val="00483347"/>
    <w:rsid w:val="00486156"/>
    <w:rsid w:val="00487A2D"/>
    <w:rsid w:val="00492B6F"/>
    <w:rsid w:val="00492D86"/>
    <w:rsid w:val="00493B89"/>
    <w:rsid w:val="00496D77"/>
    <w:rsid w:val="00497290"/>
    <w:rsid w:val="004A220B"/>
    <w:rsid w:val="004A2F7A"/>
    <w:rsid w:val="004A47CE"/>
    <w:rsid w:val="004A5E5F"/>
    <w:rsid w:val="004A607B"/>
    <w:rsid w:val="004B01CD"/>
    <w:rsid w:val="004B0882"/>
    <w:rsid w:val="004B0DD6"/>
    <w:rsid w:val="004B2D04"/>
    <w:rsid w:val="004B4946"/>
    <w:rsid w:val="004B54C7"/>
    <w:rsid w:val="004B6A94"/>
    <w:rsid w:val="004C0B6C"/>
    <w:rsid w:val="004C2D7F"/>
    <w:rsid w:val="004C567A"/>
    <w:rsid w:val="004C7EC8"/>
    <w:rsid w:val="004D0D19"/>
    <w:rsid w:val="004D499F"/>
    <w:rsid w:val="004D4F84"/>
    <w:rsid w:val="004D7E0F"/>
    <w:rsid w:val="004E0406"/>
    <w:rsid w:val="004E163C"/>
    <w:rsid w:val="004E3F56"/>
    <w:rsid w:val="004E5759"/>
    <w:rsid w:val="004E5CB4"/>
    <w:rsid w:val="004E62D7"/>
    <w:rsid w:val="004E78F0"/>
    <w:rsid w:val="004F1FBB"/>
    <w:rsid w:val="004F283B"/>
    <w:rsid w:val="004F460B"/>
    <w:rsid w:val="004F497A"/>
    <w:rsid w:val="0050017C"/>
    <w:rsid w:val="005009FB"/>
    <w:rsid w:val="00501FB4"/>
    <w:rsid w:val="0050425B"/>
    <w:rsid w:val="00507FAB"/>
    <w:rsid w:val="00510370"/>
    <w:rsid w:val="00511285"/>
    <w:rsid w:val="00512648"/>
    <w:rsid w:val="005155B6"/>
    <w:rsid w:val="00515F92"/>
    <w:rsid w:val="005172D7"/>
    <w:rsid w:val="00517CE3"/>
    <w:rsid w:val="00517CF0"/>
    <w:rsid w:val="00520362"/>
    <w:rsid w:val="005206C5"/>
    <w:rsid w:val="00523F92"/>
    <w:rsid w:val="00525457"/>
    <w:rsid w:val="00525AFA"/>
    <w:rsid w:val="00526005"/>
    <w:rsid w:val="00526917"/>
    <w:rsid w:val="00530416"/>
    <w:rsid w:val="00531F20"/>
    <w:rsid w:val="005343BD"/>
    <w:rsid w:val="00536731"/>
    <w:rsid w:val="00536863"/>
    <w:rsid w:val="0053737C"/>
    <w:rsid w:val="00542B98"/>
    <w:rsid w:val="0054370C"/>
    <w:rsid w:val="00545842"/>
    <w:rsid w:val="00546772"/>
    <w:rsid w:val="005475B8"/>
    <w:rsid w:val="00550743"/>
    <w:rsid w:val="005562F3"/>
    <w:rsid w:val="005566DA"/>
    <w:rsid w:val="0055739E"/>
    <w:rsid w:val="0056154B"/>
    <w:rsid w:val="0056170D"/>
    <w:rsid w:val="00564360"/>
    <w:rsid w:val="0056588B"/>
    <w:rsid w:val="0056627E"/>
    <w:rsid w:val="0057104D"/>
    <w:rsid w:val="005728BA"/>
    <w:rsid w:val="00573EF5"/>
    <w:rsid w:val="00574AD5"/>
    <w:rsid w:val="005758CC"/>
    <w:rsid w:val="00577FF6"/>
    <w:rsid w:val="005805F0"/>
    <w:rsid w:val="005829CA"/>
    <w:rsid w:val="00585F13"/>
    <w:rsid w:val="0059033C"/>
    <w:rsid w:val="00591B7D"/>
    <w:rsid w:val="00591EED"/>
    <w:rsid w:val="00594134"/>
    <w:rsid w:val="00595214"/>
    <w:rsid w:val="005961A8"/>
    <w:rsid w:val="005A025C"/>
    <w:rsid w:val="005A0EA2"/>
    <w:rsid w:val="005A1651"/>
    <w:rsid w:val="005A48F3"/>
    <w:rsid w:val="005A5794"/>
    <w:rsid w:val="005A6BC5"/>
    <w:rsid w:val="005A6FE0"/>
    <w:rsid w:val="005A74E2"/>
    <w:rsid w:val="005B38F3"/>
    <w:rsid w:val="005B4090"/>
    <w:rsid w:val="005B63DB"/>
    <w:rsid w:val="005C4BBD"/>
    <w:rsid w:val="005C5740"/>
    <w:rsid w:val="005C5A25"/>
    <w:rsid w:val="005D06CD"/>
    <w:rsid w:val="005D4991"/>
    <w:rsid w:val="005D61BA"/>
    <w:rsid w:val="005D6237"/>
    <w:rsid w:val="005E0A7C"/>
    <w:rsid w:val="005E185B"/>
    <w:rsid w:val="005E1E30"/>
    <w:rsid w:val="005E694C"/>
    <w:rsid w:val="005E7B21"/>
    <w:rsid w:val="005E7D8D"/>
    <w:rsid w:val="005F06D4"/>
    <w:rsid w:val="005F0922"/>
    <w:rsid w:val="005F0F7C"/>
    <w:rsid w:val="005F178B"/>
    <w:rsid w:val="005F35A5"/>
    <w:rsid w:val="005F4167"/>
    <w:rsid w:val="0060107D"/>
    <w:rsid w:val="00601177"/>
    <w:rsid w:val="00601665"/>
    <w:rsid w:val="0060475C"/>
    <w:rsid w:val="0060491C"/>
    <w:rsid w:val="00604BF9"/>
    <w:rsid w:val="00605129"/>
    <w:rsid w:val="006153ED"/>
    <w:rsid w:val="0061544B"/>
    <w:rsid w:val="0061645B"/>
    <w:rsid w:val="006165F4"/>
    <w:rsid w:val="00616DAA"/>
    <w:rsid w:val="006224EC"/>
    <w:rsid w:val="006314B1"/>
    <w:rsid w:val="0063488F"/>
    <w:rsid w:val="00635906"/>
    <w:rsid w:val="0064399E"/>
    <w:rsid w:val="00645711"/>
    <w:rsid w:val="0064582B"/>
    <w:rsid w:val="00646482"/>
    <w:rsid w:val="00650250"/>
    <w:rsid w:val="00654CA8"/>
    <w:rsid w:val="00654CAF"/>
    <w:rsid w:val="006556C3"/>
    <w:rsid w:val="00655B66"/>
    <w:rsid w:val="006604F4"/>
    <w:rsid w:val="00661C98"/>
    <w:rsid w:val="006631A4"/>
    <w:rsid w:val="00664AAD"/>
    <w:rsid w:val="00667254"/>
    <w:rsid w:val="00671C82"/>
    <w:rsid w:val="00671D79"/>
    <w:rsid w:val="00671E3A"/>
    <w:rsid w:val="006722B3"/>
    <w:rsid w:val="006727A8"/>
    <w:rsid w:val="00672AA7"/>
    <w:rsid w:val="006747C8"/>
    <w:rsid w:val="00674B55"/>
    <w:rsid w:val="00675652"/>
    <w:rsid w:val="00676C53"/>
    <w:rsid w:val="00677E5F"/>
    <w:rsid w:val="00680073"/>
    <w:rsid w:val="006808F9"/>
    <w:rsid w:val="006832CF"/>
    <w:rsid w:val="006846BC"/>
    <w:rsid w:val="00686396"/>
    <w:rsid w:val="00686586"/>
    <w:rsid w:val="00686748"/>
    <w:rsid w:val="006871C4"/>
    <w:rsid w:val="00687BD9"/>
    <w:rsid w:val="0069005D"/>
    <w:rsid w:val="00692CC4"/>
    <w:rsid w:val="00695A7B"/>
    <w:rsid w:val="0069662B"/>
    <w:rsid w:val="006A02B5"/>
    <w:rsid w:val="006A1793"/>
    <w:rsid w:val="006A1F11"/>
    <w:rsid w:val="006A2204"/>
    <w:rsid w:val="006A2323"/>
    <w:rsid w:val="006A73BB"/>
    <w:rsid w:val="006A7A8E"/>
    <w:rsid w:val="006B2480"/>
    <w:rsid w:val="006B37EA"/>
    <w:rsid w:val="006B7716"/>
    <w:rsid w:val="006C0C66"/>
    <w:rsid w:val="006C28A3"/>
    <w:rsid w:val="006C2BAA"/>
    <w:rsid w:val="006C30C6"/>
    <w:rsid w:val="006C5B96"/>
    <w:rsid w:val="006D2613"/>
    <w:rsid w:val="006D2B98"/>
    <w:rsid w:val="006D421A"/>
    <w:rsid w:val="006D471C"/>
    <w:rsid w:val="006D6704"/>
    <w:rsid w:val="006D71B2"/>
    <w:rsid w:val="006D7D1A"/>
    <w:rsid w:val="006E0090"/>
    <w:rsid w:val="006E0161"/>
    <w:rsid w:val="006E0F15"/>
    <w:rsid w:val="006E0FCB"/>
    <w:rsid w:val="006E2E6A"/>
    <w:rsid w:val="006E42D4"/>
    <w:rsid w:val="006E4EE3"/>
    <w:rsid w:val="006E5717"/>
    <w:rsid w:val="006E6904"/>
    <w:rsid w:val="006F0E24"/>
    <w:rsid w:val="006F192C"/>
    <w:rsid w:val="006F612B"/>
    <w:rsid w:val="006F7BF3"/>
    <w:rsid w:val="007005E1"/>
    <w:rsid w:val="00702588"/>
    <w:rsid w:val="00703106"/>
    <w:rsid w:val="00703393"/>
    <w:rsid w:val="00706C2D"/>
    <w:rsid w:val="0071192A"/>
    <w:rsid w:val="00713D42"/>
    <w:rsid w:val="00714AA5"/>
    <w:rsid w:val="00715964"/>
    <w:rsid w:val="00721992"/>
    <w:rsid w:val="00722037"/>
    <w:rsid w:val="00722752"/>
    <w:rsid w:val="00723B18"/>
    <w:rsid w:val="0072439F"/>
    <w:rsid w:val="007301B2"/>
    <w:rsid w:val="007327B6"/>
    <w:rsid w:val="007327C2"/>
    <w:rsid w:val="007330E2"/>
    <w:rsid w:val="00733BD8"/>
    <w:rsid w:val="00735B1E"/>
    <w:rsid w:val="00742B09"/>
    <w:rsid w:val="00743453"/>
    <w:rsid w:val="0074368A"/>
    <w:rsid w:val="00743EB5"/>
    <w:rsid w:val="0074624A"/>
    <w:rsid w:val="00746598"/>
    <w:rsid w:val="0075087C"/>
    <w:rsid w:val="00750F0E"/>
    <w:rsid w:val="00754848"/>
    <w:rsid w:val="00755F58"/>
    <w:rsid w:val="0076224F"/>
    <w:rsid w:val="00762CE9"/>
    <w:rsid w:val="0077011D"/>
    <w:rsid w:val="0077081B"/>
    <w:rsid w:val="00770835"/>
    <w:rsid w:val="00772D4D"/>
    <w:rsid w:val="00776408"/>
    <w:rsid w:val="0077686B"/>
    <w:rsid w:val="0078797F"/>
    <w:rsid w:val="00787B13"/>
    <w:rsid w:val="007902E6"/>
    <w:rsid w:val="00792907"/>
    <w:rsid w:val="0079405B"/>
    <w:rsid w:val="007947D3"/>
    <w:rsid w:val="0079612A"/>
    <w:rsid w:val="007A03B1"/>
    <w:rsid w:val="007A2E4C"/>
    <w:rsid w:val="007A4932"/>
    <w:rsid w:val="007A4DCE"/>
    <w:rsid w:val="007A50BD"/>
    <w:rsid w:val="007A567B"/>
    <w:rsid w:val="007A5A4B"/>
    <w:rsid w:val="007A6959"/>
    <w:rsid w:val="007A6E49"/>
    <w:rsid w:val="007B02FC"/>
    <w:rsid w:val="007B1782"/>
    <w:rsid w:val="007B526A"/>
    <w:rsid w:val="007B55D8"/>
    <w:rsid w:val="007B5D65"/>
    <w:rsid w:val="007C166C"/>
    <w:rsid w:val="007C2DE9"/>
    <w:rsid w:val="007C504C"/>
    <w:rsid w:val="007C6B59"/>
    <w:rsid w:val="007C7859"/>
    <w:rsid w:val="007D18FA"/>
    <w:rsid w:val="007D2DF4"/>
    <w:rsid w:val="007D6B55"/>
    <w:rsid w:val="007E26EE"/>
    <w:rsid w:val="007E3ED4"/>
    <w:rsid w:val="007E5D1C"/>
    <w:rsid w:val="007E6C2C"/>
    <w:rsid w:val="007F56AF"/>
    <w:rsid w:val="008000CA"/>
    <w:rsid w:val="008001AD"/>
    <w:rsid w:val="00802397"/>
    <w:rsid w:val="008024BF"/>
    <w:rsid w:val="00805C18"/>
    <w:rsid w:val="00806E9A"/>
    <w:rsid w:val="00807362"/>
    <w:rsid w:val="008102F6"/>
    <w:rsid w:val="0081051B"/>
    <w:rsid w:val="00813743"/>
    <w:rsid w:val="00813C5C"/>
    <w:rsid w:val="008144EB"/>
    <w:rsid w:val="00814A31"/>
    <w:rsid w:val="00814AE9"/>
    <w:rsid w:val="0081564B"/>
    <w:rsid w:val="00815F83"/>
    <w:rsid w:val="008166D8"/>
    <w:rsid w:val="00817574"/>
    <w:rsid w:val="008202FF"/>
    <w:rsid w:val="0082135C"/>
    <w:rsid w:val="00821FE7"/>
    <w:rsid w:val="00822032"/>
    <w:rsid w:val="008233F4"/>
    <w:rsid w:val="008238C0"/>
    <w:rsid w:val="0082636B"/>
    <w:rsid w:val="00826477"/>
    <w:rsid w:val="008269F9"/>
    <w:rsid w:val="00827CB2"/>
    <w:rsid w:val="00836C83"/>
    <w:rsid w:val="00841040"/>
    <w:rsid w:val="00843F83"/>
    <w:rsid w:val="008451E9"/>
    <w:rsid w:val="00850BEB"/>
    <w:rsid w:val="00856643"/>
    <w:rsid w:val="00856CA7"/>
    <w:rsid w:val="00857594"/>
    <w:rsid w:val="00857D94"/>
    <w:rsid w:val="00857FB3"/>
    <w:rsid w:val="00864102"/>
    <w:rsid w:val="00865097"/>
    <w:rsid w:val="00867CB1"/>
    <w:rsid w:val="008701F3"/>
    <w:rsid w:val="00873829"/>
    <w:rsid w:val="00873F82"/>
    <w:rsid w:val="0087423F"/>
    <w:rsid w:val="0087683A"/>
    <w:rsid w:val="0088512F"/>
    <w:rsid w:val="00891838"/>
    <w:rsid w:val="00891D33"/>
    <w:rsid w:val="008926DD"/>
    <w:rsid w:val="00894505"/>
    <w:rsid w:val="008967AD"/>
    <w:rsid w:val="008973AE"/>
    <w:rsid w:val="0089753F"/>
    <w:rsid w:val="008A37A1"/>
    <w:rsid w:val="008A3D10"/>
    <w:rsid w:val="008A4859"/>
    <w:rsid w:val="008A4D2C"/>
    <w:rsid w:val="008A5B44"/>
    <w:rsid w:val="008A68CE"/>
    <w:rsid w:val="008B0AEF"/>
    <w:rsid w:val="008B2CB2"/>
    <w:rsid w:val="008B3027"/>
    <w:rsid w:val="008B36C5"/>
    <w:rsid w:val="008B47C1"/>
    <w:rsid w:val="008B604C"/>
    <w:rsid w:val="008B7197"/>
    <w:rsid w:val="008B74EB"/>
    <w:rsid w:val="008B7B45"/>
    <w:rsid w:val="008C0BEE"/>
    <w:rsid w:val="008C1810"/>
    <w:rsid w:val="008C249F"/>
    <w:rsid w:val="008C3504"/>
    <w:rsid w:val="008C35A2"/>
    <w:rsid w:val="008C46C2"/>
    <w:rsid w:val="008C4858"/>
    <w:rsid w:val="008C4E76"/>
    <w:rsid w:val="008C685B"/>
    <w:rsid w:val="008C7AB9"/>
    <w:rsid w:val="008D1868"/>
    <w:rsid w:val="008D2594"/>
    <w:rsid w:val="008D2FF2"/>
    <w:rsid w:val="008D78FF"/>
    <w:rsid w:val="008E1AE6"/>
    <w:rsid w:val="008E2948"/>
    <w:rsid w:val="008E4F80"/>
    <w:rsid w:val="008E530F"/>
    <w:rsid w:val="008E614C"/>
    <w:rsid w:val="008F2A93"/>
    <w:rsid w:val="008F39AC"/>
    <w:rsid w:val="008F439D"/>
    <w:rsid w:val="008F444D"/>
    <w:rsid w:val="008F55C4"/>
    <w:rsid w:val="008F59F0"/>
    <w:rsid w:val="008F5B7A"/>
    <w:rsid w:val="00900EDB"/>
    <w:rsid w:val="00903299"/>
    <w:rsid w:val="00903C7D"/>
    <w:rsid w:val="0091052B"/>
    <w:rsid w:val="0091058A"/>
    <w:rsid w:val="00910E7B"/>
    <w:rsid w:val="00915383"/>
    <w:rsid w:val="009162AB"/>
    <w:rsid w:val="009203D5"/>
    <w:rsid w:val="00921BDE"/>
    <w:rsid w:val="0092297E"/>
    <w:rsid w:val="009249C4"/>
    <w:rsid w:val="00924AD5"/>
    <w:rsid w:val="0092631D"/>
    <w:rsid w:val="009269E1"/>
    <w:rsid w:val="00931037"/>
    <w:rsid w:val="009316A4"/>
    <w:rsid w:val="009342F8"/>
    <w:rsid w:val="0094090B"/>
    <w:rsid w:val="00940A94"/>
    <w:rsid w:val="00940ABB"/>
    <w:rsid w:val="00943035"/>
    <w:rsid w:val="009453F8"/>
    <w:rsid w:val="00946090"/>
    <w:rsid w:val="00946D41"/>
    <w:rsid w:val="0094725B"/>
    <w:rsid w:val="00953182"/>
    <w:rsid w:val="00954944"/>
    <w:rsid w:val="009549CC"/>
    <w:rsid w:val="00956585"/>
    <w:rsid w:val="00960741"/>
    <w:rsid w:val="00960AAF"/>
    <w:rsid w:val="009627C6"/>
    <w:rsid w:val="00962F42"/>
    <w:rsid w:val="009631F3"/>
    <w:rsid w:val="00964660"/>
    <w:rsid w:val="0096665F"/>
    <w:rsid w:val="0096711A"/>
    <w:rsid w:val="009738DA"/>
    <w:rsid w:val="009758E0"/>
    <w:rsid w:val="00976F36"/>
    <w:rsid w:val="00981089"/>
    <w:rsid w:val="00981B7C"/>
    <w:rsid w:val="0098286F"/>
    <w:rsid w:val="00984034"/>
    <w:rsid w:val="0098462C"/>
    <w:rsid w:val="00987F60"/>
    <w:rsid w:val="009908B0"/>
    <w:rsid w:val="009947C0"/>
    <w:rsid w:val="00995EB2"/>
    <w:rsid w:val="009A26DF"/>
    <w:rsid w:val="009A28C1"/>
    <w:rsid w:val="009A36CD"/>
    <w:rsid w:val="009A4C27"/>
    <w:rsid w:val="009A7D5D"/>
    <w:rsid w:val="009B051F"/>
    <w:rsid w:val="009B150E"/>
    <w:rsid w:val="009B309F"/>
    <w:rsid w:val="009B56CC"/>
    <w:rsid w:val="009B5BD9"/>
    <w:rsid w:val="009B71C7"/>
    <w:rsid w:val="009C04EC"/>
    <w:rsid w:val="009C08B4"/>
    <w:rsid w:val="009C0C7B"/>
    <w:rsid w:val="009C1637"/>
    <w:rsid w:val="009C1E91"/>
    <w:rsid w:val="009C3A94"/>
    <w:rsid w:val="009C3C2C"/>
    <w:rsid w:val="009C65C4"/>
    <w:rsid w:val="009D04E2"/>
    <w:rsid w:val="009D099E"/>
    <w:rsid w:val="009D1B9A"/>
    <w:rsid w:val="009D5F89"/>
    <w:rsid w:val="009D6C46"/>
    <w:rsid w:val="009D6F40"/>
    <w:rsid w:val="009E3947"/>
    <w:rsid w:val="009E5F78"/>
    <w:rsid w:val="009E78C2"/>
    <w:rsid w:val="009E7B98"/>
    <w:rsid w:val="009F0763"/>
    <w:rsid w:val="009F0CA5"/>
    <w:rsid w:val="009F19EB"/>
    <w:rsid w:val="009F2F75"/>
    <w:rsid w:val="009F3321"/>
    <w:rsid w:val="009F381A"/>
    <w:rsid w:val="009F497D"/>
    <w:rsid w:val="009F6EAC"/>
    <w:rsid w:val="009F76C8"/>
    <w:rsid w:val="00A01AFC"/>
    <w:rsid w:val="00A029BD"/>
    <w:rsid w:val="00A0323C"/>
    <w:rsid w:val="00A04A7A"/>
    <w:rsid w:val="00A0538C"/>
    <w:rsid w:val="00A06A2D"/>
    <w:rsid w:val="00A144B0"/>
    <w:rsid w:val="00A14626"/>
    <w:rsid w:val="00A15091"/>
    <w:rsid w:val="00A1546D"/>
    <w:rsid w:val="00A17ACC"/>
    <w:rsid w:val="00A22081"/>
    <w:rsid w:val="00A2288F"/>
    <w:rsid w:val="00A27206"/>
    <w:rsid w:val="00A314D1"/>
    <w:rsid w:val="00A31CEB"/>
    <w:rsid w:val="00A32413"/>
    <w:rsid w:val="00A3448C"/>
    <w:rsid w:val="00A34999"/>
    <w:rsid w:val="00A34E2A"/>
    <w:rsid w:val="00A34FC9"/>
    <w:rsid w:val="00A35138"/>
    <w:rsid w:val="00A3635D"/>
    <w:rsid w:val="00A376CC"/>
    <w:rsid w:val="00A45ADA"/>
    <w:rsid w:val="00A47C9C"/>
    <w:rsid w:val="00A51CF6"/>
    <w:rsid w:val="00A52841"/>
    <w:rsid w:val="00A529E6"/>
    <w:rsid w:val="00A538C6"/>
    <w:rsid w:val="00A53E83"/>
    <w:rsid w:val="00A55548"/>
    <w:rsid w:val="00A5565C"/>
    <w:rsid w:val="00A55F6D"/>
    <w:rsid w:val="00A56C52"/>
    <w:rsid w:val="00A66F7E"/>
    <w:rsid w:val="00A675DD"/>
    <w:rsid w:val="00A712F9"/>
    <w:rsid w:val="00A76B36"/>
    <w:rsid w:val="00A778E8"/>
    <w:rsid w:val="00A802F9"/>
    <w:rsid w:val="00A863B3"/>
    <w:rsid w:val="00A86407"/>
    <w:rsid w:val="00A87D80"/>
    <w:rsid w:val="00A906A8"/>
    <w:rsid w:val="00A92199"/>
    <w:rsid w:val="00A92214"/>
    <w:rsid w:val="00A92F00"/>
    <w:rsid w:val="00A93FA8"/>
    <w:rsid w:val="00A9419F"/>
    <w:rsid w:val="00A95154"/>
    <w:rsid w:val="00A96C8B"/>
    <w:rsid w:val="00A971FE"/>
    <w:rsid w:val="00AA139C"/>
    <w:rsid w:val="00AA1409"/>
    <w:rsid w:val="00AA2D29"/>
    <w:rsid w:val="00AA3D7E"/>
    <w:rsid w:val="00AA4872"/>
    <w:rsid w:val="00AA733C"/>
    <w:rsid w:val="00AB09BC"/>
    <w:rsid w:val="00AB157F"/>
    <w:rsid w:val="00AB190F"/>
    <w:rsid w:val="00AB1A7A"/>
    <w:rsid w:val="00AB2A38"/>
    <w:rsid w:val="00AB597E"/>
    <w:rsid w:val="00AB6CF8"/>
    <w:rsid w:val="00AB73B2"/>
    <w:rsid w:val="00AB7ABA"/>
    <w:rsid w:val="00AC00C7"/>
    <w:rsid w:val="00AC17C7"/>
    <w:rsid w:val="00AC1C9F"/>
    <w:rsid w:val="00AC2A1D"/>
    <w:rsid w:val="00AC3D1E"/>
    <w:rsid w:val="00AC6021"/>
    <w:rsid w:val="00AC7EB9"/>
    <w:rsid w:val="00AD0744"/>
    <w:rsid w:val="00AD6043"/>
    <w:rsid w:val="00AD6BE8"/>
    <w:rsid w:val="00AE042E"/>
    <w:rsid w:val="00AE3CEF"/>
    <w:rsid w:val="00AE4CDD"/>
    <w:rsid w:val="00AE5C0D"/>
    <w:rsid w:val="00AE5F36"/>
    <w:rsid w:val="00AE6880"/>
    <w:rsid w:val="00AE6913"/>
    <w:rsid w:val="00AF051E"/>
    <w:rsid w:val="00AF085D"/>
    <w:rsid w:val="00AF08D0"/>
    <w:rsid w:val="00AF2130"/>
    <w:rsid w:val="00AF2A10"/>
    <w:rsid w:val="00AF5614"/>
    <w:rsid w:val="00AF6CF8"/>
    <w:rsid w:val="00B01F8A"/>
    <w:rsid w:val="00B01FB3"/>
    <w:rsid w:val="00B04D2D"/>
    <w:rsid w:val="00B05D6A"/>
    <w:rsid w:val="00B07180"/>
    <w:rsid w:val="00B0794E"/>
    <w:rsid w:val="00B07D17"/>
    <w:rsid w:val="00B104AB"/>
    <w:rsid w:val="00B12CFD"/>
    <w:rsid w:val="00B13016"/>
    <w:rsid w:val="00B13939"/>
    <w:rsid w:val="00B163AE"/>
    <w:rsid w:val="00B16ACE"/>
    <w:rsid w:val="00B20996"/>
    <w:rsid w:val="00B20C5A"/>
    <w:rsid w:val="00B2150E"/>
    <w:rsid w:val="00B23199"/>
    <w:rsid w:val="00B23360"/>
    <w:rsid w:val="00B233C4"/>
    <w:rsid w:val="00B23AC8"/>
    <w:rsid w:val="00B24003"/>
    <w:rsid w:val="00B2448A"/>
    <w:rsid w:val="00B251DE"/>
    <w:rsid w:val="00B25424"/>
    <w:rsid w:val="00B30062"/>
    <w:rsid w:val="00B30643"/>
    <w:rsid w:val="00B32863"/>
    <w:rsid w:val="00B32D68"/>
    <w:rsid w:val="00B33071"/>
    <w:rsid w:val="00B373B9"/>
    <w:rsid w:val="00B42445"/>
    <w:rsid w:val="00B43C48"/>
    <w:rsid w:val="00B4745B"/>
    <w:rsid w:val="00B47BAB"/>
    <w:rsid w:val="00B50135"/>
    <w:rsid w:val="00B511C1"/>
    <w:rsid w:val="00B549E5"/>
    <w:rsid w:val="00B5609B"/>
    <w:rsid w:val="00B56CC7"/>
    <w:rsid w:val="00B57563"/>
    <w:rsid w:val="00B57B1E"/>
    <w:rsid w:val="00B645CB"/>
    <w:rsid w:val="00B65B79"/>
    <w:rsid w:val="00B65F28"/>
    <w:rsid w:val="00B7000D"/>
    <w:rsid w:val="00B70889"/>
    <w:rsid w:val="00B73958"/>
    <w:rsid w:val="00B741E5"/>
    <w:rsid w:val="00B7423C"/>
    <w:rsid w:val="00B7466C"/>
    <w:rsid w:val="00B757E8"/>
    <w:rsid w:val="00B75F92"/>
    <w:rsid w:val="00B7619C"/>
    <w:rsid w:val="00B77734"/>
    <w:rsid w:val="00B82E2E"/>
    <w:rsid w:val="00B85019"/>
    <w:rsid w:val="00B8542B"/>
    <w:rsid w:val="00B92487"/>
    <w:rsid w:val="00B977FF"/>
    <w:rsid w:val="00B97920"/>
    <w:rsid w:val="00BA1C2C"/>
    <w:rsid w:val="00BA2B37"/>
    <w:rsid w:val="00BA37E3"/>
    <w:rsid w:val="00BA4284"/>
    <w:rsid w:val="00BA46D2"/>
    <w:rsid w:val="00BA6686"/>
    <w:rsid w:val="00BB18A3"/>
    <w:rsid w:val="00BB2229"/>
    <w:rsid w:val="00BB43F2"/>
    <w:rsid w:val="00BB460C"/>
    <w:rsid w:val="00BB4B22"/>
    <w:rsid w:val="00BB6758"/>
    <w:rsid w:val="00BB6DCF"/>
    <w:rsid w:val="00BC1BB6"/>
    <w:rsid w:val="00BC2098"/>
    <w:rsid w:val="00BC493B"/>
    <w:rsid w:val="00BC5131"/>
    <w:rsid w:val="00BC62E4"/>
    <w:rsid w:val="00BD188D"/>
    <w:rsid w:val="00BD68D8"/>
    <w:rsid w:val="00BE0478"/>
    <w:rsid w:val="00BE056E"/>
    <w:rsid w:val="00BE0A72"/>
    <w:rsid w:val="00BE476E"/>
    <w:rsid w:val="00BE47EA"/>
    <w:rsid w:val="00BE6B1A"/>
    <w:rsid w:val="00BE6BCA"/>
    <w:rsid w:val="00BE73FE"/>
    <w:rsid w:val="00BF0364"/>
    <w:rsid w:val="00BF11C3"/>
    <w:rsid w:val="00BF1EF9"/>
    <w:rsid w:val="00BF3E72"/>
    <w:rsid w:val="00BF475C"/>
    <w:rsid w:val="00C0077F"/>
    <w:rsid w:val="00C01E8F"/>
    <w:rsid w:val="00C05E23"/>
    <w:rsid w:val="00C06937"/>
    <w:rsid w:val="00C07DC7"/>
    <w:rsid w:val="00C1257E"/>
    <w:rsid w:val="00C12903"/>
    <w:rsid w:val="00C12DD7"/>
    <w:rsid w:val="00C12DF0"/>
    <w:rsid w:val="00C144D5"/>
    <w:rsid w:val="00C16226"/>
    <w:rsid w:val="00C16441"/>
    <w:rsid w:val="00C17BC2"/>
    <w:rsid w:val="00C21DD8"/>
    <w:rsid w:val="00C23903"/>
    <w:rsid w:val="00C25883"/>
    <w:rsid w:val="00C260AF"/>
    <w:rsid w:val="00C26579"/>
    <w:rsid w:val="00C34E3C"/>
    <w:rsid w:val="00C3619A"/>
    <w:rsid w:val="00C363E2"/>
    <w:rsid w:val="00C375EA"/>
    <w:rsid w:val="00C40031"/>
    <w:rsid w:val="00C411B2"/>
    <w:rsid w:val="00C424AC"/>
    <w:rsid w:val="00C4443E"/>
    <w:rsid w:val="00C46573"/>
    <w:rsid w:val="00C47E01"/>
    <w:rsid w:val="00C51788"/>
    <w:rsid w:val="00C5225F"/>
    <w:rsid w:val="00C5373F"/>
    <w:rsid w:val="00C53AC9"/>
    <w:rsid w:val="00C53BB3"/>
    <w:rsid w:val="00C55F8E"/>
    <w:rsid w:val="00C5615F"/>
    <w:rsid w:val="00C56B45"/>
    <w:rsid w:val="00C6346A"/>
    <w:rsid w:val="00C661E3"/>
    <w:rsid w:val="00C7025D"/>
    <w:rsid w:val="00C71AF1"/>
    <w:rsid w:val="00C73425"/>
    <w:rsid w:val="00C73A4E"/>
    <w:rsid w:val="00C73EC2"/>
    <w:rsid w:val="00C75B3B"/>
    <w:rsid w:val="00C76034"/>
    <w:rsid w:val="00C76B8E"/>
    <w:rsid w:val="00C8057E"/>
    <w:rsid w:val="00C8265D"/>
    <w:rsid w:val="00C86ACE"/>
    <w:rsid w:val="00C87A4C"/>
    <w:rsid w:val="00C9119A"/>
    <w:rsid w:val="00C91599"/>
    <w:rsid w:val="00C95D49"/>
    <w:rsid w:val="00C95E9C"/>
    <w:rsid w:val="00C97052"/>
    <w:rsid w:val="00CA08BA"/>
    <w:rsid w:val="00CA0E69"/>
    <w:rsid w:val="00CA2A5C"/>
    <w:rsid w:val="00CA3B66"/>
    <w:rsid w:val="00CA72C8"/>
    <w:rsid w:val="00CB0A89"/>
    <w:rsid w:val="00CB388D"/>
    <w:rsid w:val="00CB4D74"/>
    <w:rsid w:val="00CB5D14"/>
    <w:rsid w:val="00CB67EE"/>
    <w:rsid w:val="00CB70D4"/>
    <w:rsid w:val="00CB7BE5"/>
    <w:rsid w:val="00CC0345"/>
    <w:rsid w:val="00CC1C4E"/>
    <w:rsid w:val="00CC24DE"/>
    <w:rsid w:val="00CC2BD2"/>
    <w:rsid w:val="00CC3831"/>
    <w:rsid w:val="00CC7864"/>
    <w:rsid w:val="00CD2A51"/>
    <w:rsid w:val="00CD3991"/>
    <w:rsid w:val="00CD78BC"/>
    <w:rsid w:val="00CE00D3"/>
    <w:rsid w:val="00CE32CC"/>
    <w:rsid w:val="00CE4A98"/>
    <w:rsid w:val="00CE6DF0"/>
    <w:rsid w:val="00CE7E0F"/>
    <w:rsid w:val="00CF244B"/>
    <w:rsid w:val="00CF2FBE"/>
    <w:rsid w:val="00CF348D"/>
    <w:rsid w:val="00CF39F3"/>
    <w:rsid w:val="00CF4812"/>
    <w:rsid w:val="00CF65AF"/>
    <w:rsid w:val="00D00B02"/>
    <w:rsid w:val="00D048B2"/>
    <w:rsid w:val="00D05A40"/>
    <w:rsid w:val="00D05EBA"/>
    <w:rsid w:val="00D07543"/>
    <w:rsid w:val="00D10590"/>
    <w:rsid w:val="00D10FAA"/>
    <w:rsid w:val="00D122E4"/>
    <w:rsid w:val="00D127F9"/>
    <w:rsid w:val="00D12973"/>
    <w:rsid w:val="00D12DB7"/>
    <w:rsid w:val="00D13648"/>
    <w:rsid w:val="00D13D92"/>
    <w:rsid w:val="00D15FBE"/>
    <w:rsid w:val="00D16820"/>
    <w:rsid w:val="00D17F7A"/>
    <w:rsid w:val="00D17F8E"/>
    <w:rsid w:val="00D20DD7"/>
    <w:rsid w:val="00D2160C"/>
    <w:rsid w:val="00D21E73"/>
    <w:rsid w:val="00D244D2"/>
    <w:rsid w:val="00D25061"/>
    <w:rsid w:val="00D3243B"/>
    <w:rsid w:val="00D34474"/>
    <w:rsid w:val="00D34F63"/>
    <w:rsid w:val="00D407D0"/>
    <w:rsid w:val="00D42850"/>
    <w:rsid w:val="00D43799"/>
    <w:rsid w:val="00D44D96"/>
    <w:rsid w:val="00D453A4"/>
    <w:rsid w:val="00D4589C"/>
    <w:rsid w:val="00D46104"/>
    <w:rsid w:val="00D46E51"/>
    <w:rsid w:val="00D47BAC"/>
    <w:rsid w:val="00D50D32"/>
    <w:rsid w:val="00D564C3"/>
    <w:rsid w:val="00D60D82"/>
    <w:rsid w:val="00D60DC0"/>
    <w:rsid w:val="00D64132"/>
    <w:rsid w:val="00D666F1"/>
    <w:rsid w:val="00D66E92"/>
    <w:rsid w:val="00D71B25"/>
    <w:rsid w:val="00D72005"/>
    <w:rsid w:val="00D729B6"/>
    <w:rsid w:val="00D73923"/>
    <w:rsid w:val="00D74B55"/>
    <w:rsid w:val="00D774E4"/>
    <w:rsid w:val="00D833E9"/>
    <w:rsid w:val="00D83EE5"/>
    <w:rsid w:val="00D84124"/>
    <w:rsid w:val="00D84540"/>
    <w:rsid w:val="00D85599"/>
    <w:rsid w:val="00D85E19"/>
    <w:rsid w:val="00D8640D"/>
    <w:rsid w:val="00D92E32"/>
    <w:rsid w:val="00D95F64"/>
    <w:rsid w:val="00D96B74"/>
    <w:rsid w:val="00D972ED"/>
    <w:rsid w:val="00D9780B"/>
    <w:rsid w:val="00D97B2B"/>
    <w:rsid w:val="00DA0474"/>
    <w:rsid w:val="00DA1092"/>
    <w:rsid w:val="00DA1A4C"/>
    <w:rsid w:val="00DA3736"/>
    <w:rsid w:val="00DA3D5D"/>
    <w:rsid w:val="00DA72CD"/>
    <w:rsid w:val="00DA7DAD"/>
    <w:rsid w:val="00DB065B"/>
    <w:rsid w:val="00DB2DC7"/>
    <w:rsid w:val="00DB2F24"/>
    <w:rsid w:val="00DB3D4F"/>
    <w:rsid w:val="00DC1C9B"/>
    <w:rsid w:val="00DC285F"/>
    <w:rsid w:val="00DC292A"/>
    <w:rsid w:val="00DC2E74"/>
    <w:rsid w:val="00DC3D79"/>
    <w:rsid w:val="00DC791F"/>
    <w:rsid w:val="00DD05B3"/>
    <w:rsid w:val="00DD09F9"/>
    <w:rsid w:val="00DD0A0A"/>
    <w:rsid w:val="00DD2400"/>
    <w:rsid w:val="00DD28F6"/>
    <w:rsid w:val="00DD2B0B"/>
    <w:rsid w:val="00DD3040"/>
    <w:rsid w:val="00DD473E"/>
    <w:rsid w:val="00DD55A0"/>
    <w:rsid w:val="00DD56A6"/>
    <w:rsid w:val="00DD7405"/>
    <w:rsid w:val="00DD7616"/>
    <w:rsid w:val="00DE0443"/>
    <w:rsid w:val="00DE101B"/>
    <w:rsid w:val="00DE15C6"/>
    <w:rsid w:val="00DE1FAB"/>
    <w:rsid w:val="00DE374C"/>
    <w:rsid w:val="00DE55B9"/>
    <w:rsid w:val="00DE5C8B"/>
    <w:rsid w:val="00DE6918"/>
    <w:rsid w:val="00DE753E"/>
    <w:rsid w:val="00DE7549"/>
    <w:rsid w:val="00DF0646"/>
    <w:rsid w:val="00DF16D0"/>
    <w:rsid w:val="00DF3ACC"/>
    <w:rsid w:val="00DF675B"/>
    <w:rsid w:val="00E01B55"/>
    <w:rsid w:val="00E02065"/>
    <w:rsid w:val="00E0220E"/>
    <w:rsid w:val="00E02C25"/>
    <w:rsid w:val="00E04193"/>
    <w:rsid w:val="00E11E7E"/>
    <w:rsid w:val="00E12F7C"/>
    <w:rsid w:val="00E1314E"/>
    <w:rsid w:val="00E159FC"/>
    <w:rsid w:val="00E17C7E"/>
    <w:rsid w:val="00E20FAF"/>
    <w:rsid w:val="00E2197F"/>
    <w:rsid w:val="00E22C91"/>
    <w:rsid w:val="00E23DAE"/>
    <w:rsid w:val="00E254B4"/>
    <w:rsid w:val="00E272F5"/>
    <w:rsid w:val="00E3045A"/>
    <w:rsid w:val="00E3088D"/>
    <w:rsid w:val="00E30AEE"/>
    <w:rsid w:val="00E33659"/>
    <w:rsid w:val="00E350B9"/>
    <w:rsid w:val="00E36E38"/>
    <w:rsid w:val="00E4021E"/>
    <w:rsid w:val="00E43C56"/>
    <w:rsid w:val="00E45DB0"/>
    <w:rsid w:val="00E4606B"/>
    <w:rsid w:val="00E50317"/>
    <w:rsid w:val="00E50FBE"/>
    <w:rsid w:val="00E53369"/>
    <w:rsid w:val="00E55E03"/>
    <w:rsid w:val="00E56004"/>
    <w:rsid w:val="00E62165"/>
    <w:rsid w:val="00E62D0E"/>
    <w:rsid w:val="00E63045"/>
    <w:rsid w:val="00E634E5"/>
    <w:rsid w:val="00E64A34"/>
    <w:rsid w:val="00E70580"/>
    <w:rsid w:val="00E71F2E"/>
    <w:rsid w:val="00E728AE"/>
    <w:rsid w:val="00E72931"/>
    <w:rsid w:val="00E72C7E"/>
    <w:rsid w:val="00E72FBD"/>
    <w:rsid w:val="00E73ACF"/>
    <w:rsid w:val="00E75606"/>
    <w:rsid w:val="00E7764F"/>
    <w:rsid w:val="00E8055B"/>
    <w:rsid w:val="00E83432"/>
    <w:rsid w:val="00E83AC4"/>
    <w:rsid w:val="00E84D78"/>
    <w:rsid w:val="00E84FA3"/>
    <w:rsid w:val="00E850F0"/>
    <w:rsid w:val="00E872FA"/>
    <w:rsid w:val="00E87D01"/>
    <w:rsid w:val="00E91128"/>
    <w:rsid w:val="00E92F21"/>
    <w:rsid w:val="00E955DA"/>
    <w:rsid w:val="00E9613E"/>
    <w:rsid w:val="00E9778E"/>
    <w:rsid w:val="00EA3729"/>
    <w:rsid w:val="00EA4677"/>
    <w:rsid w:val="00EA4B4E"/>
    <w:rsid w:val="00EB048A"/>
    <w:rsid w:val="00EB1648"/>
    <w:rsid w:val="00EB3FF1"/>
    <w:rsid w:val="00EB47F4"/>
    <w:rsid w:val="00EB4E07"/>
    <w:rsid w:val="00EB5455"/>
    <w:rsid w:val="00EB5463"/>
    <w:rsid w:val="00EB7ACC"/>
    <w:rsid w:val="00EB7C26"/>
    <w:rsid w:val="00EC0053"/>
    <w:rsid w:val="00EC0061"/>
    <w:rsid w:val="00EC0487"/>
    <w:rsid w:val="00EC0547"/>
    <w:rsid w:val="00EC3392"/>
    <w:rsid w:val="00EC3F4A"/>
    <w:rsid w:val="00EC4B56"/>
    <w:rsid w:val="00EC59CE"/>
    <w:rsid w:val="00ED3E4D"/>
    <w:rsid w:val="00ED64C0"/>
    <w:rsid w:val="00ED740D"/>
    <w:rsid w:val="00ED7F36"/>
    <w:rsid w:val="00EE38F8"/>
    <w:rsid w:val="00EE43F8"/>
    <w:rsid w:val="00EE4D08"/>
    <w:rsid w:val="00EE624E"/>
    <w:rsid w:val="00EE639B"/>
    <w:rsid w:val="00EE66C5"/>
    <w:rsid w:val="00EE7043"/>
    <w:rsid w:val="00EF0DA7"/>
    <w:rsid w:val="00EF28F8"/>
    <w:rsid w:val="00EF369F"/>
    <w:rsid w:val="00EF39BE"/>
    <w:rsid w:val="00EF4DB0"/>
    <w:rsid w:val="00EF52FE"/>
    <w:rsid w:val="00EF6E1A"/>
    <w:rsid w:val="00F0182E"/>
    <w:rsid w:val="00F0291F"/>
    <w:rsid w:val="00F0322C"/>
    <w:rsid w:val="00F03A90"/>
    <w:rsid w:val="00F049D2"/>
    <w:rsid w:val="00F05B5F"/>
    <w:rsid w:val="00F05CFD"/>
    <w:rsid w:val="00F10B8F"/>
    <w:rsid w:val="00F11A44"/>
    <w:rsid w:val="00F149AB"/>
    <w:rsid w:val="00F1514A"/>
    <w:rsid w:val="00F15439"/>
    <w:rsid w:val="00F16F5E"/>
    <w:rsid w:val="00F24211"/>
    <w:rsid w:val="00F24ECB"/>
    <w:rsid w:val="00F25D30"/>
    <w:rsid w:val="00F27AB5"/>
    <w:rsid w:val="00F31774"/>
    <w:rsid w:val="00F3268C"/>
    <w:rsid w:val="00F32FE3"/>
    <w:rsid w:val="00F33316"/>
    <w:rsid w:val="00F33E43"/>
    <w:rsid w:val="00F340E1"/>
    <w:rsid w:val="00F40077"/>
    <w:rsid w:val="00F40A2C"/>
    <w:rsid w:val="00F416F3"/>
    <w:rsid w:val="00F4471C"/>
    <w:rsid w:val="00F4688C"/>
    <w:rsid w:val="00F46D77"/>
    <w:rsid w:val="00F474B2"/>
    <w:rsid w:val="00F50366"/>
    <w:rsid w:val="00F51112"/>
    <w:rsid w:val="00F53253"/>
    <w:rsid w:val="00F53B3F"/>
    <w:rsid w:val="00F54CA0"/>
    <w:rsid w:val="00F5570B"/>
    <w:rsid w:val="00F564BC"/>
    <w:rsid w:val="00F60E09"/>
    <w:rsid w:val="00F64F00"/>
    <w:rsid w:val="00F725CF"/>
    <w:rsid w:val="00F74022"/>
    <w:rsid w:val="00F746C6"/>
    <w:rsid w:val="00F74F0E"/>
    <w:rsid w:val="00F82CDA"/>
    <w:rsid w:val="00F82EAB"/>
    <w:rsid w:val="00F842E0"/>
    <w:rsid w:val="00F84324"/>
    <w:rsid w:val="00F85F8C"/>
    <w:rsid w:val="00F86B22"/>
    <w:rsid w:val="00F86DCA"/>
    <w:rsid w:val="00F90E17"/>
    <w:rsid w:val="00F9378A"/>
    <w:rsid w:val="00F93DDD"/>
    <w:rsid w:val="00F95976"/>
    <w:rsid w:val="00F96B46"/>
    <w:rsid w:val="00FA26A6"/>
    <w:rsid w:val="00FA286E"/>
    <w:rsid w:val="00FA2BA7"/>
    <w:rsid w:val="00FA3CD8"/>
    <w:rsid w:val="00FA3FAC"/>
    <w:rsid w:val="00FA5B59"/>
    <w:rsid w:val="00FB1B02"/>
    <w:rsid w:val="00FB2812"/>
    <w:rsid w:val="00FB4A3A"/>
    <w:rsid w:val="00FB5C2A"/>
    <w:rsid w:val="00FB5CE4"/>
    <w:rsid w:val="00FB65C6"/>
    <w:rsid w:val="00FB6D96"/>
    <w:rsid w:val="00FB6EAA"/>
    <w:rsid w:val="00FB7FA1"/>
    <w:rsid w:val="00FC00CE"/>
    <w:rsid w:val="00FC1574"/>
    <w:rsid w:val="00FC3164"/>
    <w:rsid w:val="00FC509D"/>
    <w:rsid w:val="00FC5390"/>
    <w:rsid w:val="00FC56A2"/>
    <w:rsid w:val="00FD1940"/>
    <w:rsid w:val="00FD3E3E"/>
    <w:rsid w:val="00FD42C6"/>
    <w:rsid w:val="00FD5EA5"/>
    <w:rsid w:val="00FD7B41"/>
    <w:rsid w:val="00FE0A53"/>
    <w:rsid w:val="00FE1740"/>
    <w:rsid w:val="00FE3070"/>
    <w:rsid w:val="00FE4978"/>
    <w:rsid w:val="00FE56A3"/>
    <w:rsid w:val="00FE5CED"/>
    <w:rsid w:val="00FE67D2"/>
    <w:rsid w:val="00FF044B"/>
    <w:rsid w:val="00FF0AA3"/>
    <w:rsid w:val="00FF3337"/>
    <w:rsid w:val="00FF3E9B"/>
    <w:rsid w:val="00FF45B3"/>
    <w:rsid w:val="00FF4EDC"/>
    <w:rsid w:val="00FF5582"/>
    <w:rsid w:val="00FF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FF6E0"/>
  <w15:chartTrackingRefBased/>
  <w15:docId w15:val="{58CEFC79-6A28-4E4A-A565-968F2325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6DA"/>
    <w:rPr>
      <w:color w:val="0000FF"/>
      <w:u w:val="single"/>
    </w:rPr>
  </w:style>
  <w:style w:type="paragraph" w:styleId="Header">
    <w:name w:val="header"/>
    <w:basedOn w:val="Normal"/>
    <w:rsid w:val="005566DA"/>
    <w:pPr>
      <w:tabs>
        <w:tab w:val="center" w:pos="4320"/>
        <w:tab w:val="right" w:pos="8640"/>
      </w:tabs>
    </w:pPr>
  </w:style>
  <w:style w:type="paragraph" w:styleId="Footer">
    <w:name w:val="footer"/>
    <w:basedOn w:val="Normal"/>
    <w:rsid w:val="005566D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968">
      <w:bodyDiv w:val="1"/>
      <w:marLeft w:val="0"/>
      <w:marRight w:val="0"/>
      <w:marTop w:val="0"/>
      <w:marBottom w:val="0"/>
      <w:divBdr>
        <w:top w:val="none" w:sz="0" w:space="0" w:color="auto"/>
        <w:left w:val="none" w:sz="0" w:space="0" w:color="auto"/>
        <w:bottom w:val="none" w:sz="0" w:space="0" w:color="auto"/>
        <w:right w:val="none" w:sz="0" w:space="0" w:color="auto"/>
      </w:divBdr>
      <w:divsChild>
        <w:div w:id="2002000250">
          <w:marLeft w:val="0"/>
          <w:marRight w:val="0"/>
          <w:marTop w:val="0"/>
          <w:marBottom w:val="0"/>
          <w:divBdr>
            <w:top w:val="none" w:sz="0" w:space="0" w:color="auto"/>
            <w:left w:val="none" w:sz="0" w:space="0" w:color="auto"/>
            <w:bottom w:val="none" w:sz="0" w:space="0" w:color="auto"/>
            <w:right w:val="none" w:sz="0" w:space="0" w:color="auto"/>
          </w:divBdr>
        </w:div>
        <w:div w:id="302583285">
          <w:marLeft w:val="0"/>
          <w:marRight w:val="0"/>
          <w:marTop w:val="240"/>
          <w:marBottom w:val="0"/>
          <w:divBdr>
            <w:top w:val="none" w:sz="0" w:space="0" w:color="auto"/>
            <w:left w:val="none" w:sz="0" w:space="0" w:color="auto"/>
            <w:bottom w:val="none" w:sz="0" w:space="0" w:color="auto"/>
            <w:right w:val="none" w:sz="0" w:space="0" w:color="auto"/>
          </w:divBdr>
          <w:divsChild>
            <w:div w:id="560094161">
              <w:marLeft w:val="0"/>
              <w:marRight w:val="0"/>
              <w:marTop w:val="0"/>
              <w:marBottom w:val="0"/>
              <w:divBdr>
                <w:top w:val="none" w:sz="0" w:space="0" w:color="auto"/>
                <w:left w:val="none" w:sz="0" w:space="0" w:color="auto"/>
                <w:bottom w:val="none" w:sz="0" w:space="0" w:color="auto"/>
                <w:right w:val="none" w:sz="0" w:space="0" w:color="auto"/>
              </w:divBdr>
              <w:divsChild>
                <w:div w:id="17844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4651">
          <w:marLeft w:val="0"/>
          <w:marRight w:val="0"/>
          <w:marTop w:val="240"/>
          <w:marBottom w:val="0"/>
          <w:divBdr>
            <w:top w:val="none" w:sz="0" w:space="0" w:color="auto"/>
            <w:left w:val="none" w:sz="0" w:space="0" w:color="auto"/>
            <w:bottom w:val="none" w:sz="0" w:space="0" w:color="auto"/>
            <w:right w:val="none" w:sz="0" w:space="0" w:color="auto"/>
          </w:divBdr>
          <w:divsChild>
            <w:div w:id="1524512302">
              <w:marLeft w:val="0"/>
              <w:marRight w:val="0"/>
              <w:marTop w:val="0"/>
              <w:marBottom w:val="0"/>
              <w:divBdr>
                <w:top w:val="none" w:sz="0" w:space="0" w:color="auto"/>
                <w:left w:val="none" w:sz="0" w:space="0" w:color="auto"/>
                <w:bottom w:val="none" w:sz="0" w:space="0" w:color="auto"/>
                <w:right w:val="none" w:sz="0" w:space="0" w:color="auto"/>
              </w:divBdr>
              <w:divsChild>
                <w:div w:id="13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6609">
          <w:marLeft w:val="0"/>
          <w:marRight w:val="0"/>
          <w:marTop w:val="240"/>
          <w:marBottom w:val="0"/>
          <w:divBdr>
            <w:top w:val="none" w:sz="0" w:space="0" w:color="auto"/>
            <w:left w:val="none" w:sz="0" w:space="0" w:color="auto"/>
            <w:bottom w:val="none" w:sz="0" w:space="0" w:color="auto"/>
            <w:right w:val="none" w:sz="0" w:space="0" w:color="auto"/>
          </w:divBdr>
          <w:divsChild>
            <w:div w:id="958414453">
              <w:marLeft w:val="0"/>
              <w:marRight w:val="0"/>
              <w:marTop w:val="0"/>
              <w:marBottom w:val="0"/>
              <w:divBdr>
                <w:top w:val="none" w:sz="0" w:space="0" w:color="auto"/>
                <w:left w:val="none" w:sz="0" w:space="0" w:color="auto"/>
                <w:bottom w:val="none" w:sz="0" w:space="0" w:color="auto"/>
                <w:right w:val="none" w:sz="0" w:space="0" w:color="auto"/>
              </w:divBdr>
              <w:divsChild>
                <w:div w:id="4263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29000">
          <w:marLeft w:val="0"/>
          <w:marRight w:val="0"/>
          <w:marTop w:val="240"/>
          <w:marBottom w:val="0"/>
          <w:divBdr>
            <w:top w:val="none" w:sz="0" w:space="0" w:color="auto"/>
            <w:left w:val="none" w:sz="0" w:space="0" w:color="auto"/>
            <w:bottom w:val="none" w:sz="0" w:space="0" w:color="auto"/>
            <w:right w:val="none" w:sz="0" w:space="0" w:color="auto"/>
          </w:divBdr>
          <w:divsChild>
            <w:div w:id="306127470">
              <w:marLeft w:val="0"/>
              <w:marRight w:val="0"/>
              <w:marTop w:val="0"/>
              <w:marBottom w:val="0"/>
              <w:divBdr>
                <w:top w:val="none" w:sz="0" w:space="0" w:color="auto"/>
                <w:left w:val="none" w:sz="0" w:space="0" w:color="auto"/>
                <w:bottom w:val="none" w:sz="0" w:space="0" w:color="auto"/>
                <w:right w:val="none" w:sz="0" w:space="0" w:color="auto"/>
              </w:divBdr>
              <w:divsChild>
                <w:div w:id="7422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1841">
          <w:marLeft w:val="0"/>
          <w:marRight w:val="0"/>
          <w:marTop w:val="240"/>
          <w:marBottom w:val="0"/>
          <w:divBdr>
            <w:top w:val="none" w:sz="0" w:space="0" w:color="auto"/>
            <w:left w:val="none" w:sz="0" w:space="0" w:color="auto"/>
            <w:bottom w:val="none" w:sz="0" w:space="0" w:color="auto"/>
            <w:right w:val="none" w:sz="0" w:space="0" w:color="auto"/>
          </w:divBdr>
          <w:divsChild>
            <w:div w:id="269050684">
              <w:marLeft w:val="0"/>
              <w:marRight w:val="0"/>
              <w:marTop w:val="0"/>
              <w:marBottom w:val="0"/>
              <w:divBdr>
                <w:top w:val="none" w:sz="0" w:space="0" w:color="auto"/>
                <w:left w:val="none" w:sz="0" w:space="0" w:color="auto"/>
                <w:bottom w:val="none" w:sz="0" w:space="0" w:color="auto"/>
                <w:right w:val="none" w:sz="0" w:space="0" w:color="auto"/>
              </w:divBdr>
              <w:divsChild>
                <w:div w:id="4697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3967">
          <w:marLeft w:val="0"/>
          <w:marRight w:val="0"/>
          <w:marTop w:val="240"/>
          <w:marBottom w:val="0"/>
          <w:divBdr>
            <w:top w:val="none" w:sz="0" w:space="0" w:color="auto"/>
            <w:left w:val="none" w:sz="0" w:space="0" w:color="auto"/>
            <w:bottom w:val="none" w:sz="0" w:space="0" w:color="auto"/>
            <w:right w:val="none" w:sz="0" w:space="0" w:color="auto"/>
          </w:divBdr>
          <w:divsChild>
            <w:div w:id="1595554193">
              <w:marLeft w:val="0"/>
              <w:marRight w:val="0"/>
              <w:marTop w:val="0"/>
              <w:marBottom w:val="0"/>
              <w:divBdr>
                <w:top w:val="none" w:sz="0" w:space="0" w:color="auto"/>
                <w:left w:val="none" w:sz="0" w:space="0" w:color="auto"/>
                <w:bottom w:val="none" w:sz="0" w:space="0" w:color="auto"/>
                <w:right w:val="none" w:sz="0" w:space="0" w:color="auto"/>
              </w:divBdr>
              <w:divsChild>
                <w:div w:id="18233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9003">
          <w:marLeft w:val="0"/>
          <w:marRight w:val="0"/>
          <w:marTop w:val="240"/>
          <w:marBottom w:val="0"/>
          <w:divBdr>
            <w:top w:val="none" w:sz="0" w:space="0" w:color="auto"/>
            <w:left w:val="none" w:sz="0" w:space="0" w:color="auto"/>
            <w:bottom w:val="none" w:sz="0" w:space="0" w:color="auto"/>
            <w:right w:val="none" w:sz="0" w:space="0" w:color="auto"/>
          </w:divBdr>
          <w:divsChild>
            <w:div w:id="613512565">
              <w:marLeft w:val="0"/>
              <w:marRight w:val="0"/>
              <w:marTop w:val="0"/>
              <w:marBottom w:val="0"/>
              <w:divBdr>
                <w:top w:val="none" w:sz="0" w:space="0" w:color="auto"/>
                <w:left w:val="none" w:sz="0" w:space="0" w:color="auto"/>
                <w:bottom w:val="none" w:sz="0" w:space="0" w:color="auto"/>
                <w:right w:val="none" w:sz="0" w:space="0" w:color="auto"/>
              </w:divBdr>
              <w:divsChild>
                <w:div w:id="16552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7146">
          <w:marLeft w:val="0"/>
          <w:marRight w:val="0"/>
          <w:marTop w:val="240"/>
          <w:marBottom w:val="0"/>
          <w:divBdr>
            <w:top w:val="none" w:sz="0" w:space="0" w:color="auto"/>
            <w:left w:val="none" w:sz="0" w:space="0" w:color="auto"/>
            <w:bottom w:val="none" w:sz="0" w:space="0" w:color="auto"/>
            <w:right w:val="none" w:sz="0" w:space="0" w:color="auto"/>
          </w:divBdr>
          <w:divsChild>
            <w:div w:id="102041257">
              <w:marLeft w:val="0"/>
              <w:marRight w:val="0"/>
              <w:marTop w:val="0"/>
              <w:marBottom w:val="0"/>
              <w:divBdr>
                <w:top w:val="none" w:sz="0" w:space="0" w:color="auto"/>
                <w:left w:val="none" w:sz="0" w:space="0" w:color="auto"/>
                <w:bottom w:val="none" w:sz="0" w:space="0" w:color="auto"/>
                <w:right w:val="none" w:sz="0" w:space="0" w:color="auto"/>
              </w:divBdr>
              <w:divsChild>
                <w:div w:id="20241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5114">
          <w:marLeft w:val="0"/>
          <w:marRight w:val="0"/>
          <w:marTop w:val="240"/>
          <w:marBottom w:val="0"/>
          <w:divBdr>
            <w:top w:val="none" w:sz="0" w:space="0" w:color="auto"/>
            <w:left w:val="none" w:sz="0" w:space="0" w:color="auto"/>
            <w:bottom w:val="none" w:sz="0" w:space="0" w:color="auto"/>
            <w:right w:val="none" w:sz="0" w:space="0" w:color="auto"/>
          </w:divBdr>
          <w:divsChild>
            <w:div w:id="402681206">
              <w:marLeft w:val="0"/>
              <w:marRight w:val="0"/>
              <w:marTop w:val="0"/>
              <w:marBottom w:val="0"/>
              <w:divBdr>
                <w:top w:val="none" w:sz="0" w:space="0" w:color="auto"/>
                <w:left w:val="none" w:sz="0" w:space="0" w:color="auto"/>
                <w:bottom w:val="none" w:sz="0" w:space="0" w:color="auto"/>
                <w:right w:val="none" w:sz="0" w:space="0" w:color="auto"/>
              </w:divBdr>
              <w:divsChild>
                <w:div w:id="12342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5939">
          <w:marLeft w:val="0"/>
          <w:marRight w:val="0"/>
          <w:marTop w:val="240"/>
          <w:marBottom w:val="0"/>
          <w:divBdr>
            <w:top w:val="none" w:sz="0" w:space="0" w:color="auto"/>
            <w:left w:val="none" w:sz="0" w:space="0" w:color="auto"/>
            <w:bottom w:val="none" w:sz="0" w:space="0" w:color="auto"/>
            <w:right w:val="none" w:sz="0" w:space="0" w:color="auto"/>
          </w:divBdr>
          <w:divsChild>
            <w:div w:id="1375083196">
              <w:marLeft w:val="0"/>
              <w:marRight w:val="0"/>
              <w:marTop w:val="0"/>
              <w:marBottom w:val="0"/>
              <w:divBdr>
                <w:top w:val="none" w:sz="0" w:space="0" w:color="auto"/>
                <w:left w:val="none" w:sz="0" w:space="0" w:color="auto"/>
                <w:bottom w:val="none" w:sz="0" w:space="0" w:color="auto"/>
                <w:right w:val="none" w:sz="0" w:space="0" w:color="auto"/>
              </w:divBdr>
              <w:divsChild>
                <w:div w:id="1905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591">
          <w:marLeft w:val="0"/>
          <w:marRight w:val="0"/>
          <w:marTop w:val="240"/>
          <w:marBottom w:val="0"/>
          <w:divBdr>
            <w:top w:val="none" w:sz="0" w:space="0" w:color="auto"/>
            <w:left w:val="none" w:sz="0" w:space="0" w:color="auto"/>
            <w:bottom w:val="none" w:sz="0" w:space="0" w:color="auto"/>
            <w:right w:val="none" w:sz="0" w:space="0" w:color="auto"/>
          </w:divBdr>
          <w:divsChild>
            <w:div w:id="426313394">
              <w:marLeft w:val="0"/>
              <w:marRight w:val="0"/>
              <w:marTop w:val="0"/>
              <w:marBottom w:val="0"/>
              <w:divBdr>
                <w:top w:val="none" w:sz="0" w:space="0" w:color="auto"/>
                <w:left w:val="none" w:sz="0" w:space="0" w:color="auto"/>
                <w:bottom w:val="none" w:sz="0" w:space="0" w:color="auto"/>
                <w:right w:val="none" w:sz="0" w:space="0" w:color="auto"/>
              </w:divBdr>
              <w:divsChild>
                <w:div w:id="1948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2915">
          <w:marLeft w:val="0"/>
          <w:marRight w:val="0"/>
          <w:marTop w:val="240"/>
          <w:marBottom w:val="0"/>
          <w:divBdr>
            <w:top w:val="none" w:sz="0" w:space="0" w:color="auto"/>
            <w:left w:val="none" w:sz="0" w:space="0" w:color="auto"/>
            <w:bottom w:val="none" w:sz="0" w:space="0" w:color="auto"/>
            <w:right w:val="none" w:sz="0" w:space="0" w:color="auto"/>
          </w:divBdr>
          <w:divsChild>
            <w:div w:id="1364407141">
              <w:marLeft w:val="0"/>
              <w:marRight w:val="0"/>
              <w:marTop w:val="0"/>
              <w:marBottom w:val="0"/>
              <w:divBdr>
                <w:top w:val="none" w:sz="0" w:space="0" w:color="auto"/>
                <w:left w:val="none" w:sz="0" w:space="0" w:color="auto"/>
                <w:bottom w:val="none" w:sz="0" w:space="0" w:color="auto"/>
                <w:right w:val="none" w:sz="0" w:space="0" w:color="auto"/>
              </w:divBdr>
              <w:divsChild>
                <w:div w:id="21198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1665">
          <w:marLeft w:val="0"/>
          <w:marRight w:val="0"/>
          <w:marTop w:val="240"/>
          <w:marBottom w:val="0"/>
          <w:divBdr>
            <w:top w:val="none" w:sz="0" w:space="0" w:color="auto"/>
            <w:left w:val="none" w:sz="0" w:space="0" w:color="auto"/>
            <w:bottom w:val="none" w:sz="0" w:space="0" w:color="auto"/>
            <w:right w:val="none" w:sz="0" w:space="0" w:color="auto"/>
          </w:divBdr>
          <w:divsChild>
            <w:div w:id="1533151567">
              <w:marLeft w:val="0"/>
              <w:marRight w:val="0"/>
              <w:marTop w:val="0"/>
              <w:marBottom w:val="0"/>
              <w:divBdr>
                <w:top w:val="none" w:sz="0" w:space="0" w:color="auto"/>
                <w:left w:val="none" w:sz="0" w:space="0" w:color="auto"/>
                <w:bottom w:val="none" w:sz="0" w:space="0" w:color="auto"/>
                <w:right w:val="none" w:sz="0" w:space="0" w:color="auto"/>
              </w:divBdr>
              <w:divsChild>
                <w:div w:id="5866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9985">
          <w:marLeft w:val="0"/>
          <w:marRight w:val="0"/>
          <w:marTop w:val="240"/>
          <w:marBottom w:val="0"/>
          <w:divBdr>
            <w:top w:val="none" w:sz="0" w:space="0" w:color="auto"/>
            <w:left w:val="none" w:sz="0" w:space="0" w:color="auto"/>
            <w:bottom w:val="none" w:sz="0" w:space="0" w:color="auto"/>
            <w:right w:val="none" w:sz="0" w:space="0" w:color="auto"/>
          </w:divBdr>
          <w:divsChild>
            <w:div w:id="1388916293">
              <w:marLeft w:val="0"/>
              <w:marRight w:val="0"/>
              <w:marTop w:val="0"/>
              <w:marBottom w:val="0"/>
              <w:divBdr>
                <w:top w:val="none" w:sz="0" w:space="0" w:color="auto"/>
                <w:left w:val="none" w:sz="0" w:space="0" w:color="auto"/>
                <w:bottom w:val="none" w:sz="0" w:space="0" w:color="auto"/>
                <w:right w:val="none" w:sz="0" w:space="0" w:color="auto"/>
              </w:divBdr>
              <w:divsChild>
                <w:div w:id="14819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9">
          <w:marLeft w:val="0"/>
          <w:marRight w:val="0"/>
          <w:marTop w:val="240"/>
          <w:marBottom w:val="0"/>
          <w:divBdr>
            <w:top w:val="none" w:sz="0" w:space="0" w:color="auto"/>
            <w:left w:val="none" w:sz="0" w:space="0" w:color="auto"/>
            <w:bottom w:val="none" w:sz="0" w:space="0" w:color="auto"/>
            <w:right w:val="none" w:sz="0" w:space="0" w:color="auto"/>
          </w:divBdr>
          <w:divsChild>
            <w:div w:id="938372991">
              <w:marLeft w:val="0"/>
              <w:marRight w:val="0"/>
              <w:marTop w:val="0"/>
              <w:marBottom w:val="0"/>
              <w:divBdr>
                <w:top w:val="none" w:sz="0" w:space="0" w:color="auto"/>
                <w:left w:val="none" w:sz="0" w:space="0" w:color="auto"/>
                <w:bottom w:val="none" w:sz="0" w:space="0" w:color="auto"/>
                <w:right w:val="none" w:sz="0" w:space="0" w:color="auto"/>
              </w:divBdr>
              <w:divsChild>
                <w:div w:id="3446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5486">
          <w:marLeft w:val="0"/>
          <w:marRight w:val="0"/>
          <w:marTop w:val="240"/>
          <w:marBottom w:val="0"/>
          <w:divBdr>
            <w:top w:val="none" w:sz="0" w:space="0" w:color="auto"/>
            <w:left w:val="none" w:sz="0" w:space="0" w:color="auto"/>
            <w:bottom w:val="none" w:sz="0" w:space="0" w:color="auto"/>
            <w:right w:val="none" w:sz="0" w:space="0" w:color="auto"/>
          </w:divBdr>
          <w:divsChild>
            <w:div w:id="2135516835">
              <w:marLeft w:val="0"/>
              <w:marRight w:val="0"/>
              <w:marTop w:val="0"/>
              <w:marBottom w:val="0"/>
              <w:divBdr>
                <w:top w:val="none" w:sz="0" w:space="0" w:color="auto"/>
                <w:left w:val="none" w:sz="0" w:space="0" w:color="auto"/>
                <w:bottom w:val="none" w:sz="0" w:space="0" w:color="auto"/>
                <w:right w:val="none" w:sz="0" w:space="0" w:color="auto"/>
              </w:divBdr>
              <w:divsChild>
                <w:div w:id="10635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3583">
          <w:marLeft w:val="0"/>
          <w:marRight w:val="0"/>
          <w:marTop w:val="240"/>
          <w:marBottom w:val="0"/>
          <w:divBdr>
            <w:top w:val="none" w:sz="0" w:space="0" w:color="auto"/>
            <w:left w:val="none" w:sz="0" w:space="0" w:color="auto"/>
            <w:bottom w:val="none" w:sz="0" w:space="0" w:color="auto"/>
            <w:right w:val="none" w:sz="0" w:space="0" w:color="auto"/>
          </w:divBdr>
          <w:divsChild>
            <w:div w:id="1823354948">
              <w:marLeft w:val="0"/>
              <w:marRight w:val="0"/>
              <w:marTop w:val="0"/>
              <w:marBottom w:val="0"/>
              <w:divBdr>
                <w:top w:val="none" w:sz="0" w:space="0" w:color="auto"/>
                <w:left w:val="none" w:sz="0" w:space="0" w:color="auto"/>
                <w:bottom w:val="none" w:sz="0" w:space="0" w:color="auto"/>
                <w:right w:val="none" w:sz="0" w:space="0" w:color="auto"/>
              </w:divBdr>
              <w:divsChild>
                <w:div w:id="21301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7635">
          <w:marLeft w:val="0"/>
          <w:marRight w:val="0"/>
          <w:marTop w:val="240"/>
          <w:marBottom w:val="0"/>
          <w:divBdr>
            <w:top w:val="none" w:sz="0" w:space="0" w:color="auto"/>
            <w:left w:val="none" w:sz="0" w:space="0" w:color="auto"/>
            <w:bottom w:val="none" w:sz="0" w:space="0" w:color="auto"/>
            <w:right w:val="none" w:sz="0" w:space="0" w:color="auto"/>
          </w:divBdr>
          <w:divsChild>
            <w:div w:id="285353842">
              <w:marLeft w:val="0"/>
              <w:marRight w:val="0"/>
              <w:marTop w:val="0"/>
              <w:marBottom w:val="0"/>
              <w:divBdr>
                <w:top w:val="none" w:sz="0" w:space="0" w:color="auto"/>
                <w:left w:val="none" w:sz="0" w:space="0" w:color="auto"/>
                <w:bottom w:val="none" w:sz="0" w:space="0" w:color="auto"/>
                <w:right w:val="none" w:sz="0" w:space="0" w:color="auto"/>
              </w:divBdr>
              <w:divsChild>
                <w:div w:id="16858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5317">
          <w:marLeft w:val="0"/>
          <w:marRight w:val="0"/>
          <w:marTop w:val="240"/>
          <w:marBottom w:val="0"/>
          <w:divBdr>
            <w:top w:val="none" w:sz="0" w:space="0" w:color="auto"/>
            <w:left w:val="none" w:sz="0" w:space="0" w:color="auto"/>
            <w:bottom w:val="none" w:sz="0" w:space="0" w:color="auto"/>
            <w:right w:val="none" w:sz="0" w:space="0" w:color="auto"/>
          </w:divBdr>
          <w:divsChild>
            <w:div w:id="1310011601">
              <w:marLeft w:val="0"/>
              <w:marRight w:val="0"/>
              <w:marTop w:val="0"/>
              <w:marBottom w:val="0"/>
              <w:divBdr>
                <w:top w:val="none" w:sz="0" w:space="0" w:color="auto"/>
                <w:left w:val="none" w:sz="0" w:space="0" w:color="auto"/>
                <w:bottom w:val="none" w:sz="0" w:space="0" w:color="auto"/>
                <w:right w:val="none" w:sz="0" w:space="0" w:color="auto"/>
              </w:divBdr>
              <w:divsChild>
                <w:div w:id="7325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654">
          <w:marLeft w:val="0"/>
          <w:marRight w:val="0"/>
          <w:marTop w:val="240"/>
          <w:marBottom w:val="0"/>
          <w:divBdr>
            <w:top w:val="none" w:sz="0" w:space="0" w:color="auto"/>
            <w:left w:val="none" w:sz="0" w:space="0" w:color="auto"/>
            <w:bottom w:val="none" w:sz="0" w:space="0" w:color="auto"/>
            <w:right w:val="none" w:sz="0" w:space="0" w:color="auto"/>
          </w:divBdr>
          <w:divsChild>
            <w:div w:id="115626110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127">
          <w:marLeft w:val="0"/>
          <w:marRight w:val="0"/>
          <w:marTop w:val="240"/>
          <w:marBottom w:val="0"/>
          <w:divBdr>
            <w:top w:val="none" w:sz="0" w:space="0" w:color="auto"/>
            <w:left w:val="none" w:sz="0" w:space="0" w:color="auto"/>
            <w:bottom w:val="none" w:sz="0" w:space="0" w:color="auto"/>
            <w:right w:val="none" w:sz="0" w:space="0" w:color="auto"/>
          </w:divBdr>
          <w:divsChild>
            <w:div w:id="103235869">
              <w:marLeft w:val="0"/>
              <w:marRight w:val="0"/>
              <w:marTop w:val="0"/>
              <w:marBottom w:val="0"/>
              <w:divBdr>
                <w:top w:val="none" w:sz="0" w:space="0" w:color="auto"/>
                <w:left w:val="none" w:sz="0" w:space="0" w:color="auto"/>
                <w:bottom w:val="none" w:sz="0" w:space="0" w:color="auto"/>
                <w:right w:val="none" w:sz="0" w:space="0" w:color="auto"/>
              </w:divBdr>
              <w:divsChild>
                <w:div w:id="7488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kasiet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Documents\Custom%20Office%20Templates\Mar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Mark Letterhead.dotx</Template>
  <TotalTime>0</TotalTime>
  <Pages>1</Pages>
  <Words>521</Words>
  <Characters>2907</Characters>
  <Application>Microsoft Office Word</Application>
  <DocSecurity>0</DocSecurity>
  <PresentationFormat/>
  <Lines>86</Lines>
  <Paragraphs>28</Paragraphs>
  <ScaleCrop>false</ScaleCrop>
  <HeadingPairs>
    <vt:vector size="2" baseType="variant">
      <vt:variant>
        <vt:lpstr>Title</vt:lpstr>
      </vt:variant>
      <vt:variant>
        <vt:i4>1</vt:i4>
      </vt:variant>
    </vt:vector>
  </HeadingPairs>
  <TitlesOfParts>
    <vt:vector size="1" baseType="lpstr">
      <vt:lpstr>FORM - MH Ltr (00071817).DOC</vt:lpstr>
    </vt:vector>
  </TitlesOfParts>
  <Company/>
  <LinksUpToDate>false</LinksUpToDate>
  <CharactersWithSpaces>3461</CharactersWithSpaces>
  <SharedDoc>false</SharedDoc>
  <HLinks>
    <vt:vector size="6" baseType="variant">
      <vt:variant>
        <vt:i4>7471197</vt:i4>
      </vt:variant>
      <vt:variant>
        <vt:i4>0</vt:i4>
      </vt:variant>
      <vt:variant>
        <vt:i4>0</vt:i4>
      </vt:variant>
      <vt:variant>
        <vt:i4>5</vt:i4>
      </vt:variant>
      <vt:variant>
        <vt:lpwstr>mailto:mh@kasieta.com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And websites (00332858).DOCX</dc:title>
  <dc:subject>00071817;1</dc:subject>
  <dc:creator>Mark Hazelbaker</dc:creator>
  <cp:keywords/>
  <dc:description/>
  <cp:lastModifiedBy>Mark Hazelbaker</cp:lastModifiedBy>
  <cp:revision>2</cp:revision>
  <dcterms:created xsi:type="dcterms:W3CDTF">2019-02-11T22:27:00Z</dcterms:created>
  <dcterms:modified xsi:type="dcterms:W3CDTF">2019-02-11T22:27:00Z</dcterms:modified>
</cp:coreProperties>
</file>